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47A9" w14:textId="14F0F863" w:rsidR="00680E2C" w:rsidRDefault="00680E2C" w:rsidP="00FA0725">
      <w:pPr>
        <w:pStyle w:val="stBilgi"/>
        <w:jc w:val="center"/>
        <w:rPr>
          <w:b/>
        </w:rPr>
      </w:pPr>
      <w:bookmarkStart w:id="0" w:name="_Toc64996361"/>
      <w:r>
        <w:rPr>
          <w:b/>
          <w:noProof/>
          <w:lang w:val="tr-TR"/>
        </w:rPr>
        <w:drawing>
          <wp:inline distT="0" distB="0" distL="0" distR="0" wp14:anchorId="169E8C0C" wp14:editId="3611728E">
            <wp:extent cx="824400" cy="824400"/>
            <wp:effectExtent l="0" t="0" r="0" b="0"/>
            <wp:docPr id="1" name="Resim 1" descr="C:\Users\Ytü-Pc\Desktop\Staj\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tü-Pc\Desktop\Staj\imag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4400" cy="824400"/>
                    </a:xfrm>
                    <a:prstGeom prst="rect">
                      <a:avLst/>
                    </a:prstGeom>
                    <a:noFill/>
                    <a:ln>
                      <a:noFill/>
                    </a:ln>
                  </pic:spPr>
                </pic:pic>
              </a:graphicData>
            </a:graphic>
          </wp:inline>
        </w:drawing>
      </w:r>
    </w:p>
    <w:p w14:paraId="448289A2" w14:textId="57CD4520" w:rsidR="00FA0725" w:rsidRPr="000A1CA0" w:rsidRDefault="00FA0725" w:rsidP="00FA0725">
      <w:pPr>
        <w:pStyle w:val="stBilgi"/>
        <w:jc w:val="center"/>
        <w:rPr>
          <w:b/>
        </w:rPr>
      </w:pPr>
      <w:r w:rsidRPr="000A1CA0">
        <w:rPr>
          <w:b/>
        </w:rPr>
        <w:t>T</w:t>
      </w:r>
      <w:r w:rsidR="008C49CF">
        <w:rPr>
          <w:b/>
        </w:rPr>
        <w:t>.</w:t>
      </w:r>
      <w:r w:rsidR="009D0D3E">
        <w:rPr>
          <w:b/>
        </w:rPr>
        <w:t>R</w:t>
      </w:r>
      <w:r w:rsidR="008C49CF">
        <w:rPr>
          <w:b/>
        </w:rPr>
        <w:t>.</w:t>
      </w:r>
    </w:p>
    <w:p w14:paraId="5EE6F5E0" w14:textId="29F44B2C" w:rsidR="00FA0725" w:rsidRPr="000A1CA0" w:rsidRDefault="00FA0725" w:rsidP="006E1AC5">
      <w:pPr>
        <w:pStyle w:val="stBilgi"/>
        <w:jc w:val="center"/>
        <w:rPr>
          <w:b/>
        </w:rPr>
      </w:pPr>
      <w:r w:rsidRPr="000A1CA0">
        <w:rPr>
          <w:b/>
        </w:rPr>
        <w:t xml:space="preserve">YTU </w:t>
      </w:r>
      <w:r w:rsidR="000A5B68" w:rsidRPr="000A1CA0">
        <w:rPr>
          <w:b/>
        </w:rPr>
        <w:t xml:space="preserve">FACULTY </w:t>
      </w:r>
      <w:r w:rsidR="000A5B68">
        <w:rPr>
          <w:b/>
        </w:rPr>
        <w:t xml:space="preserve">OF </w:t>
      </w:r>
      <w:r w:rsidRPr="000A1CA0">
        <w:rPr>
          <w:b/>
        </w:rPr>
        <w:t xml:space="preserve">CHEMISTRY-METALLURGY </w:t>
      </w:r>
    </w:p>
    <w:p w14:paraId="5D736D09" w14:textId="700E463D" w:rsidR="00FA0725" w:rsidRPr="000A1CA0" w:rsidRDefault="00FA0725" w:rsidP="006E1AC5">
      <w:pPr>
        <w:pStyle w:val="stBilgi"/>
        <w:jc w:val="center"/>
        <w:rPr>
          <w:b/>
          <w:bCs/>
        </w:rPr>
      </w:pPr>
      <w:r w:rsidRPr="000A1CA0">
        <w:rPr>
          <w:b/>
          <w:bCs/>
        </w:rPr>
        <w:t>DEPARTMENT OF METALLURG</w:t>
      </w:r>
      <w:r w:rsidR="00E8609B">
        <w:rPr>
          <w:b/>
          <w:bCs/>
        </w:rPr>
        <w:t>ICAL</w:t>
      </w:r>
      <w:r w:rsidRPr="000A1CA0">
        <w:rPr>
          <w:b/>
          <w:bCs/>
        </w:rPr>
        <w:t xml:space="preserve"> AND MATERIAL</w:t>
      </w:r>
      <w:r w:rsidR="00E8609B">
        <w:rPr>
          <w:b/>
          <w:bCs/>
        </w:rPr>
        <w:t>S</w:t>
      </w:r>
      <w:r w:rsidRPr="000A1CA0">
        <w:rPr>
          <w:b/>
          <w:bCs/>
        </w:rPr>
        <w:t xml:space="preserve"> ENGINEERING</w:t>
      </w:r>
    </w:p>
    <w:p w14:paraId="302AEA3B" w14:textId="77777777" w:rsidR="00FA0725" w:rsidRPr="000A1CA0" w:rsidRDefault="00FA0725" w:rsidP="006E1AC5">
      <w:pPr>
        <w:ind w:left="1134" w:right="1134"/>
        <w:jc w:val="center"/>
      </w:pPr>
    </w:p>
    <w:p w14:paraId="7968ABDA" w14:textId="77777777" w:rsidR="00FA0725" w:rsidRPr="000A1CA0" w:rsidRDefault="00FA0725" w:rsidP="006E1AC5">
      <w:pPr>
        <w:ind w:left="1134" w:right="1134"/>
        <w:jc w:val="center"/>
      </w:pPr>
      <w:r w:rsidRPr="000A1CA0">
        <w:rPr>
          <w:b/>
          <w:bCs/>
        </w:rPr>
        <w:t>INTERNSHIP EXECUTION PRINCIPLES</w:t>
      </w:r>
    </w:p>
    <w:p w14:paraId="3F95C2E8" w14:textId="77777777" w:rsidR="009C7489" w:rsidRPr="003754A1" w:rsidRDefault="009C7489">
      <w:pPr>
        <w:pStyle w:val="TBal"/>
        <w:rPr>
          <w:color w:val="auto"/>
          <w:sz w:val="22"/>
          <w:szCs w:val="22"/>
          <w:lang w:val="tr-TR"/>
        </w:rPr>
      </w:pPr>
      <w:r w:rsidRPr="00C041EB">
        <w:rPr>
          <w:color w:val="auto"/>
          <w:sz w:val="24"/>
          <w:szCs w:val="22"/>
          <w:lang w:val="tr-TR"/>
        </w:rPr>
        <w:t>Contents</w:t>
      </w:r>
    </w:p>
    <w:p w14:paraId="5D10610E" w14:textId="77777777" w:rsidR="00FD5B3B" w:rsidRDefault="000D569A">
      <w:pPr>
        <w:pStyle w:val="T1"/>
        <w:tabs>
          <w:tab w:val="right" w:leader="dot" w:pos="9062"/>
        </w:tabs>
        <w:rPr>
          <w:rFonts w:asciiTheme="minorHAnsi" w:eastAsiaTheme="minorEastAsia" w:hAnsiTheme="minorHAnsi" w:cstheme="minorBidi"/>
          <w:noProof/>
          <w:sz w:val="22"/>
          <w:szCs w:val="22"/>
          <w:lang w:val="tr-TR"/>
        </w:rPr>
      </w:pPr>
      <w:r w:rsidRPr="00E0727B">
        <w:rPr>
          <w:rFonts w:ascii="Cambria" w:hAnsi="Cambria"/>
          <w:sz w:val="20"/>
          <w:szCs w:val="20"/>
        </w:rPr>
        <w:fldChar w:fldCharType="begin"/>
      </w:r>
      <w:r w:rsidRPr="00E0727B">
        <w:rPr>
          <w:rFonts w:ascii="Cambria" w:hAnsi="Cambria"/>
          <w:sz w:val="20"/>
          <w:szCs w:val="20"/>
        </w:rPr>
        <w:instrText xml:space="preserve"> TOC \o "1-3" \h \z \u </w:instrText>
      </w:r>
      <w:r w:rsidRPr="00E0727B">
        <w:rPr>
          <w:rFonts w:ascii="Cambria" w:hAnsi="Cambria"/>
          <w:sz w:val="20"/>
          <w:szCs w:val="20"/>
        </w:rPr>
        <w:fldChar w:fldCharType="separate"/>
      </w:r>
      <w:hyperlink w:anchor="_Toc135144864" w:history="1">
        <w:r w:rsidR="00FD5B3B" w:rsidRPr="002674D3">
          <w:rPr>
            <w:rStyle w:val="Kpr"/>
            <w:noProof/>
          </w:rPr>
          <w:t>1. OBJECTIVE AND SCOPE</w:t>
        </w:r>
        <w:r w:rsidR="00FD5B3B">
          <w:rPr>
            <w:noProof/>
            <w:webHidden/>
          </w:rPr>
          <w:tab/>
        </w:r>
        <w:r w:rsidR="00FD5B3B">
          <w:rPr>
            <w:noProof/>
            <w:webHidden/>
          </w:rPr>
          <w:fldChar w:fldCharType="begin"/>
        </w:r>
        <w:r w:rsidR="00FD5B3B">
          <w:rPr>
            <w:noProof/>
            <w:webHidden/>
          </w:rPr>
          <w:instrText xml:space="preserve"> PAGEREF _Toc135144864 \h </w:instrText>
        </w:r>
        <w:r w:rsidR="00FD5B3B">
          <w:rPr>
            <w:noProof/>
            <w:webHidden/>
          </w:rPr>
        </w:r>
        <w:r w:rsidR="00FD5B3B">
          <w:rPr>
            <w:noProof/>
            <w:webHidden/>
          </w:rPr>
          <w:fldChar w:fldCharType="separate"/>
        </w:r>
        <w:r w:rsidR="00FD5B3B">
          <w:rPr>
            <w:noProof/>
            <w:webHidden/>
          </w:rPr>
          <w:t>1</w:t>
        </w:r>
        <w:r w:rsidR="00FD5B3B">
          <w:rPr>
            <w:noProof/>
            <w:webHidden/>
          </w:rPr>
          <w:fldChar w:fldCharType="end"/>
        </w:r>
      </w:hyperlink>
    </w:p>
    <w:p w14:paraId="58684CB2" w14:textId="77777777" w:rsidR="00FD5B3B" w:rsidRDefault="00000000">
      <w:pPr>
        <w:pStyle w:val="T1"/>
        <w:tabs>
          <w:tab w:val="right" w:leader="dot" w:pos="9062"/>
        </w:tabs>
        <w:rPr>
          <w:rFonts w:asciiTheme="minorHAnsi" w:eastAsiaTheme="minorEastAsia" w:hAnsiTheme="minorHAnsi" w:cstheme="minorBidi"/>
          <w:noProof/>
          <w:sz w:val="22"/>
          <w:szCs w:val="22"/>
          <w:lang w:val="tr-TR"/>
        </w:rPr>
      </w:pPr>
      <w:hyperlink w:anchor="_Toc135144865" w:history="1">
        <w:r w:rsidR="00FD5B3B" w:rsidRPr="002674D3">
          <w:rPr>
            <w:rStyle w:val="Kpr"/>
            <w:noProof/>
            <w:lang w:val="tr-TR"/>
          </w:rPr>
          <w:t>2. DEFINITION, SUBJECT AND DURATION</w:t>
        </w:r>
        <w:r w:rsidR="00FD5B3B">
          <w:rPr>
            <w:noProof/>
            <w:webHidden/>
          </w:rPr>
          <w:tab/>
        </w:r>
        <w:r w:rsidR="00FD5B3B">
          <w:rPr>
            <w:noProof/>
            <w:webHidden/>
          </w:rPr>
          <w:fldChar w:fldCharType="begin"/>
        </w:r>
        <w:r w:rsidR="00FD5B3B">
          <w:rPr>
            <w:noProof/>
            <w:webHidden/>
          </w:rPr>
          <w:instrText xml:space="preserve"> PAGEREF _Toc135144865 \h </w:instrText>
        </w:r>
        <w:r w:rsidR="00FD5B3B">
          <w:rPr>
            <w:noProof/>
            <w:webHidden/>
          </w:rPr>
        </w:r>
        <w:r w:rsidR="00FD5B3B">
          <w:rPr>
            <w:noProof/>
            <w:webHidden/>
          </w:rPr>
          <w:fldChar w:fldCharType="separate"/>
        </w:r>
        <w:r w:rsidR="00FD5B3B">
          <w:rPr>
            <w:noProof/>
            <w:webHidden/>
          </w:rPr>
          <w:t>1</w:t>
        </w:r>
        <w:r w:rsidR="00FD5B3B">
          <w:rPr>
            <w:noProof/>
            <w:webHidden/>
          </w:rPr>
          <w:fldChar w:fldCharType="end"/>
        </w:r>
      </w:hyperlink>
    </w:p>
    <w:p w14:paraId="3453371C" w14:textId="77777777" w:rsidR="00FD5B3B"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66" w:history="1">
        <w:r w:rsidR="00FD5B3B" w:rsidRPr="002674D3">
          <w:rPr>
            <w:rStyle w:val="Kpr"/>
            <w:noProof/>
            <w:lang w:val="tr-TR"/>
          </w:rPr>
          <w:t>2.1. Definition</w:t>
        </w:r>
        <w:r w:rsidR="00FD5B3B">
          <w:rPr>
            <w:noProof/>
            <w:webHidden/>
          </w:rPr>
          <w:tab/>
        </w:r>
        <w:r w:rsidR="00FD5B3B">
          <w:rPr>
            <w:noProof/>
            <w:webHidden/>
          </w:rPr>
          <w:fldChar w:fldCharType="begin"/>
        </w:r>
        <w:r w:rsidR="00FD5B3B">
          <w:rPr>
            <w:noProof/>
            <w:webHidden/>
          </w:rPr>
          <w:instrText xml:space="preserve"> PAGEREF _Toc135144866 \h </w:instrText>
        </w:r>
        <w:r w:rsidR="00FD5B3B">
          <w:rPr>
            <w:noProof/>
            <w:webHidden/>
          </w:rPr>
        </w:r>
        <w:r w:rsidR="00FD5B3B">
          <w:rPr>
            <w:noProof/>
            <w:webHidden/>
          </w:rPr>
          <w:fldChar w:fldCharType="separate"/>
        </w:r>
        <w:r w:rsidR="00FD5B3B">
          <w:rPr>
            <w:noProof/>
            <w:webHidden/>
          </w:rPr>
          <w:t>1</w:t>
        </w:r>
        <w:r w:rsidR="00FD5B3B">
          <w:rPr>
            <w:noProof/>
            <w:webHidden/>
          </w:rPr>
          <w:fldChar w:fldCharType="end"/>
        </w:r>
      </w:hyperlink>
    </w:p>
    <w:p w14:paraId="7775FCF8" w14:textId="77777777" w:rsidR="00FD5B3B"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67" w:history="1">
        <w:r w:rsidR="00FD5B3B" w:rsidRPr="002674D3">
          <w:rPr>
            <w:rStyle w:val="Kpr"/>
            <w:noProof/>
            <w:lang w:val="tr-TR"/>
          </w:rPr>
          <w:t>2.2. Internship Duration and Topics</w:t>
        </w:r>
        <w:r w:rsidR="00FD5B3B">
          <w:rPr>
            <w:noProof/>
            <w:webHidden/>
          </w:rPr>
          <w:tab/>
        </w:r>
        <w:r w:rsidR="00FD5B3B">
          <w:rPr>
            <w:noProof/>
            <w:webHidden/>
          </w:rPr>
          <w:fldChar w:fldCharType="begin"/>
        </w:r>
        <w:r w:rsidR="00FD5B3B">
          <w:rPr>
            <w:noProof/>
            <w:webHidden/>
          </w:rPr>
          <w:instrText xml:space="preserve"> PAGEREF _Toc135144867 \h </w:instrText>
        </w:r>
        <w:r w:rsidR="00FD5B3B">
          <w:rPr>
            <w:noProof/>
            <w:webHidden/>
          </w:rPr>
        </w:r>
        <w:r w:rsidR="00FD5B3B">
          <w:rPr>
            <w:noProof/>
            <w:webHidden/>
          </w:rPr>
          <w:fldChar w:fldCharType="separate"/>
        </w:r>
        <w:r w:rsidR="00FD5B3B">
          <w:rPr>
            <w:noProof/>
            <w:webHidden/>
          </w:rPr>
          <w:t>2</w:t>
        </w:r>
        <w:r w:rsidR="00FD5B3B">
          <w:rPr>
            <w:noProof/>
            <w:webHidden/>
          </w:rPr>
          <w:fldChar w:fldCharType="end"/>
        </w:r>
      </w:hyperlink>
    </w:p>
    <w:p w14:paraId="0476A118" w14:textId="77777777" w:rsidR="00FD5B3B"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68" w:history="1">
        <w:r w:rsidR="00FD5B3B" w:rsidRPr="002674D3">
          <w:rPr>
            <w:rStyle w:val="Kpr"/>
            <w:noProof/>
            <w:lang w:val="tr-TR"/>
          </w:rPr>
          <w:t>2.3. Time of Internship Works</w:t>
        </w:r>
        <w:r w:rsidR="00FD5B3B">
          <w:rPr>
            <w:noProof/>
            <w:webHidden/>
          </w:rPr>
          <w:tab/>
        </w:r>
        <w:r w:rsidR="00FD5B3B">
          <w:rPr>
            <w:noProof/>
            <w:webHidden/>
          </w:rPr>
          <w:fldChar w:fldCharType="begin"/>
        </w:r>
        <w:r w:rsidR="00FD5B3B">
          <w:rPr>
            <w:noProof/>
            <w:webHidden/>
          </w:rPr>
          <w:instrText xml:space="preserve"> PAGEREF _Toc135144868 \h </w:instrText>
        </w:r>
        <w:r w:rsidR="00FD5B3B">
          <w:rPr>
            <w:noProof/>
            <w:webHidden/>
          </w:rPr>
        </w:r>
        <w:r w:rsidR="00FD5B3B">
          <w:rPr>
            <w:noProof/>
            <w:webHidden/>
          </w:rPr>
          <w:fldChar w:fldCharType="separate"/>
        </w:r>
        <w:r w:rsidR="00FD5B3B">
          <w:rPr>
            <w:noProof/>
            <w:webHidden/>
          </w:rPr>
          <w:t>2</w:t>
        </w:r>
        <w:r w:rsidR="00FD5B3B">
          <w:rPr>
            <w:noProof/>
            <w:webHidden/>
          </w:rPr>
          <w:fldChar w:fldCharType="end"/>
        </w:r>
      </w:hyperlink>
    </w:p>
    <w:p w14:paraId="560ED7E1" w14:textId="77777777" w:rsidR="00FD5B3B"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69" w:history="1">
        <w:r w:rsidR="00FD5B3B" w:rsidRPr="002674D3">
          <w:rPr>
            <w:rStyle w:val="Kpr"/>
            <w:noProof/>
            <w:lang w:val="tr-TR"/>
          </w:rPr>
          <w:t>2.4. Internship Exemption for Oriented Students</w:t>
        </w:r>
        <w:r w:rsidR="00FD5B3B">
          <w:rPr>
            <w:noProof/>
            <w:webHidden/>
          </w:rPr>
          <w:tab/>
        </w:r>
        <w:r w:rsidR="00FD5B3B">
          <w:rPr>
            <w:noProof/>
            <w:webHidden/>
          </w:rPr>
          <w:fldChar w:fldCharType="begin"/>
        </w:r>
        <w:r w:rsidR="00FD5B3B">
          <w:rPr>
            <w:noProof/>
            <w:webHidden/>
          </w:rPr>
          <w:instrText xml:space="preserve"> PAGEREF _Toc135144869 \h </w:instrText>
        </w:r>
        <w:r w:rsidR="00FD5B3B">
          <w:rPr>
            <w:noProof/>
            <w:webHidden/>
          </w:rPr>
        </w:r>
        <w:r w:rsidR="00FD5B3B">
          <w:rPr>
            <w:noProof/>
            <w:webHidden/>
          </w:rPr>
          <w:fldChar w:fldCharType="separate"/>
        </w:r>
        <w:r w:rsidR="00FD5B3B">
          <w:rPr>
            <w:noProof/>
            <w:webHidden/>
          </w:rPr>
          <w:t>2</w:t>
        </w:r>
        <w:r w:rsidR="00FD5B3B">
          <w:rPr>
            <w:noProof/>
            <w:webHidden/>
          </w:rPr>
          <w:fldChar w:fldCharType="end"/>
        </w:r>
      </w:hyperlink>
    </w:p>
    <w:p w14:paraId="127CBB7E" w14:textId="77777777" w:rsidR="00FD5B3B"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70" w:history="1">
        <w:r w:rsidR="00FD5B3B" w:rsidRPr="002674D3">
          <w:rPr>
            <w:rStyle w:val="Kpr"/>
            <w:noProof/>
            <w:lang w:val="tr-TR"/>
          </w:rPr>
          <w:t>2.5. Prerequisite for Internship</w:t>
        </w:r>
        <w:r w:rsidR="00FD5B3B">
          <w:rPr>
            <w:noProof/>
            <w:webHidden/>
          </w:rPr>
          <w:tab/>
        </w:r>
        <w:r w:rsidR="00FD5B3B">
          <w:rPr>
            <w:noProof/>
            <w:webHidden/>
          </w:rPr>
          <w:fldChar w:fldCharType="begin"/>
        </w:r>
        <w:r w:rsidR="00FD5B3B">
          <w:rPr>
            <w:noProof/>
            <w:webHidden/>
          </w:rPr>
          <w:instrText xml:space="preserve"> PAGEREF _Toc135144870 \h </w:instrText>
        </w:r>
        <w:r w:rsidR="00FD5B3B">
          <w:rPr>
            <w:noProof/>
            <w:webHidden/>
          </w:rPr>
        </w:r>
        <w:r w:rsidR="00FD5B3B">
          <w:rPr>
            <w:noProof/>
            <w:webHidden/>
          </w:rPr>
          <w:fldChar w:fldCharType="separate"/>
        </w:r>
        <w:r w:rsidR="00FD5B3B">
          <w:rPr>
            <w:noProof/>
            <w:webHidden/>
          </w:rPr>
          <w:t>2</w:t>
        </w:r>
        <w:r w:rsidR="00FD5B3B">
          <w:rPr>
            <w:noProof/>
            <w:webHidden/>
          </w:rPr>
          <w:fldChar w:fldCharType="end"/>
        </w:r>
      </w:hyperlink>
    </w:p>
    <w:p w14:paraId="563181B3" w14:textId="77777777" w:rsidR="00FD5B3B" w:rsidRDefault="00000000">
      <w:pPr>
        <w:pStyle w:val="T1"/>
        <w:tabs>
          <w:tab w:val="right" w:leader="dot" w:pos="9062"/>
        </w:tabs>
        <w:rPr>
          <w:rFonts w:asciiTheme="minorHAnsi" w:eastAsiaTheme="minorEastAsia" w:hAnsiTheme="minorHAnsi" w:cstheme="minorBidi"/>
          <w:noProof/>
          <w:sz w:val="22"/>
          <w:szCs w:val="22"/>
          <w:lang w:val="tr-TR"/>
        </w:rPr>
      </w:pPr>
      <w:hyperlink w:anchor="_Toc135144871" w:history="1">
        <w:r w:rsidR="00FD5B3B" w:rsidRPr="002674D3">
          <w:rPr>
            <w:rStyle w:val="Kpr"/>
            <w:noProof/>
            <w:lang w:val="tr-TR"/>
          </w:rPr>
          <w:t>3. INTERNSHIP APPLICATION</w:t>
        </w:r>
        <w:r w:rsidR="00FD5B3B">
          <w:rPr>
            <w:noProof/>
            <w:webHidden/>
          </w:rPr>
          <w:tab/>
        </w:r>
        <w:r w:rsidR="00FD5B3B">
          <w:rPr>
            <w:noProof/>
            <w:webHidden/>
          </w:rPr>
          <w:fldChar w:fldCharType="begin"/>
        </w:r>
        <w:r w:rsidR="00FD5B3B">
          <w:rPr>
            <w:noProof/>
            <w:webHidden/>
          </w:rPr>
          <w:instrText xml:space="preserve"> PAGEREF _Toc135144871 \h </w:instrText>
        </w:r>
        <w:r w:rsidR="00FD5B3B">
          <w:rPr>
            <w:noProof/>
            <w:webHidden/>
          </w:rPr>
        </w:r>
        <w:r w:rsidR="00FD5B3B">
          <w:rPr>
            <w:noProof/>
            <w:webHidden/>
          </w:rPr>
          <w:fldChar w:fldCharType="separate"/>
        </w:r>
        <w:r w:rsidR="00FD5B3B">
          <w:rPr>
            <w:noProof/>
            <w:webHidden/>
          </w:rPr>
          <w:t>2</w:t>
        </w:r>
        <w:r w:rsidR="00FD5B3B">
          <w:rPr>
            <w:noProof/>
            <w:webHidden/>
          </w:rPr>
          <w:fldChar w:fldCharType="end"/>
        </w:r>
      </w:hyperlink>
    </w:p>
    <w:p w14:paraId="4449A152" w14:textId="77777777" w:rsidR="00FD5B3B" w:rsidRDefault="00000000">
      <w:pPr>
        <w:pStyle w:val="T1"/>
        <w:tabs>
          <w:tab w:val="right" w:leader="dot" w:pos="9062"/>
        </w:tabs>
        <w:rPr>
          <w:rFonts w:asciiTheme="minorHAnsi" w:eastAsiaTheme="minorEastAsia" w:hAnsiTheme="minorHAnsi" w:cstheme="minorBidi"/>
          <w:noProof/>
          <w:sz w:val="22"/>
          <w:szCs w:val="22"/>
          <w:lang w:val="tr-TR"/>
        </w:rPr>
      </w:pPr>
      <w:hyperlink w:anchor="_Toc135144872" w:history="1">
        <w:r w:rsidR="00FD5B3B" w:rsidRPr="002674D3">
          <w:rPr>
            <w:rStyle w:val="Kpr"/>
            <w:noProof/>
          </w:rPr>
          <w:t>4. INTERNSHIP PROGRAMS</w:t>
        </w:r>
        <w:r w:rsidR="00FD5B3B">
          <w:rPr>
            <w:noProof/>
            <w:webHidden/>
          </w:rPr>
          <w:tab/>
        </w:r>
        <w:r w:rsidR="00FD5B3B">
          <w:rPr>
            <w:noProof/>
            <w:webHidden/>
          </w:rPr>
          <w:fldChar w:fldCharType="begin"/>
        </w:r>
        <w:r w:rsidR="00FD5B3B">
          <w:rPr>
            <w:noProof/>
            <w:webHidden/>
          </w:rPr>
          <w:instrText xml:space="preserve"> PAGEREF _Toc135144872 \h </w:instrText>
        </w:r>
        <w:r w:rsidR="00FD5B3B">
          <w:rPr>
            <w:noProof/>
            <w:webHidden/>
          </w:rPr>
        </w:r>
        <w:r w:rsidR="00FD5B3B">
          <w:rPr>
            <w:noProof/>
            <w:webHidden/>
          </w:rPr>
          <w:fldChar w:fldCharType="separate"/>
        </w:r>
        <w:r w:rsidR="00FD5B3B">
          <w:rPr>
            <w:noProof/>
            <w:webHidden/>
          </w:rPr>
          <w:t>3</w:t>
        </w:r>
        <w:r w:rsidR="00FD5B3B">
          <w:rPr>
            <w:noProof/>
            <w:webHidden/>
          </w:rPr>
          <w:fldChar w:fldCharType="end"/>
        </w:r>
      </w:hyperlink>
    </w:p>
    <w:p w14:paraId="57BE92D7" w14:textId="77777777" w:rsidR="00FD5B3B"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73" w:history="1">
        <w:r w:rsidR="00FD5B3B" w:rsidRPr="002674D3">
          <w:rPr>
            <w:rStyle w:val="Kpr"/>
            <w:noProof/>
            <w:lang w:val="tr-TR"/>
          </w:rPr>
          <w:t>4.1. Metallurgical Production Processes Internship</w:t>
        </w:r>
        <w:r w:rsidR="00FD5B3B">
          <w:rPr>
            <w:noProof/>
            <w:webHidden/>
          </w:rPr>
          <w:tab/>
        </w:r>
        <w:r w:rsidR="00FD5B3B">
          <w:rPr>
            <w:noProof/>
            <w:webHidden/>
          </w:rPr>
          <w:fldChar w:fldCharType="begin"/>
        </w:r>
        <w:r w:rsidR="00FD5B3B">
          <w:rPr>
            <w:noProof/>
            <w:webHidden/>
          </w:rPr>
          <w:instrText xml:space="preserve"> PAGEREF _Toc135144873 \h </w:instrText>
        </w:r>
        <w:r w:rsidR="00FD5B3B">
          <w:rPr>
            <w:noProof/>
            <w:webHidden/>
          </w:rPr>
        </w:r>
        <w:r w:rsidR="00FD5B3B">
          <w:rPr>
            <w:noProof/>
            <w:webHidden/>
          </w:rPr>
          <w:fldChar w:fldCharType="separate"/>
        </w:r>
        <w:r w:rsidR="00FD5B3B">
          <w:rPr>
            <w:noProof/>
            <w:webHidden/>
          </w:rPr>
          <w:t>3</w:t>
        </w:r>
        <w:r w:rsidR="00FD5B3B">
          <w:rPr>
            <w:noProof/>
            <w:webHidden/>
          </w:rPr>
          <w:fldChar w:fldCharType="end"/>
        </w:r>
      </w:hyperlink>
    </w:p>
    <w:p w14:paraId="451429F5" w14:textId="77777777" w:rsidR="00FD5B3B" w:rsidRDefault="00000000">
      <w:pPr>
        <w:pStyle w:val="T3"/>
        <w:tabs>
          <w:tab w:val="right" w:leader="dot" w:pos="9062"/>
        </w:tabs>
        <w:rPr>
          <w:rFonts w:asciiTheme="minorHAnsi" w:eastAsiaTheme="minorEastAsia" w:hAnsiTheme="minorHAnsi" w:cstheme="minorBidi"/>
          <w:noProof/>
          <w:sz w:val="22"/>
          <w:szCs w:val="22"/>
          <w:lang w:val="tr-TR"/>
        </w:rPr>
      </w:pPr>
      <w:hyperlink w:anchor="_Toc135144874" w:history="1">
        <w:r w:rsidR="00FD5B3B" w:rsidRPr="002674D3">
          <w:rPr>
            <w:rStyle w:val="Kpr"/>
            <w:noProof/>
            <w:lang w:val="tr-TR"/>
          </w:rPr>
          <w:t>4.1.1. Metallurgical Production Processes Internship Specific Principles</w:t>
        </w:r>
        <w:r w:rsidR="00FD5B3B">
          <w:rPr>
            <w:noProof/>
            <w:webHidden/>
          </w:rPr>
          <w:tab/>
        </w:r>
        <w:r w:rsidR="00FD5B3B">
          <w:rPr>
            <w:noProof/>
            <w:webHidden/>
          </w:rPr>
          <w:fldChar w:fldCharType="begin"/>
        </w:r>
        <w:r w:rsidR="00FD5B3B">
          <w:rPr>
            <w:noProof/>
            <w:webHidden/>
          </w:rPr>
          <w:instrText xml:space="preserve"> PAGEREF _Toc135144874 \h </w:instrText>
        </w:r>
        <w:r w:rsidR="00FD5B3B">
          <w:rPr>
            <w:noProof/>
            <w:webHidden/>
          </w:rPr>
        </w:r>
        <w:r w:rsidR="00FD5B3B">
          <w:rPr>
            <w:noProof/>
            <w:webHidden/>
          </w:rPr>
          <w:fldChar w:fldCharType="separate"/>
        </w:r>
        <w:r w:rsidR="00FD5B3B">
          <w:rPr>
            <w:noProof/>
            <w:webHidden/>
          </w:rPr>
          <w:t>3</w:t>
        </w:r>
        <w:r w:rsidR="00FD5B3B">
          <w:rPr>
            <w:noProof/>
            <w:webHidden/>
          </w:rPr>
          <w:fldChar w:fldCharType="end"/>
        </w:r>
      </w:hyperlink>
    </w:p>
    <w:p w14:paraId="319A6C67" w14:textId="77777777" w:rsidR="00FD5B3B"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75" w:history="1">
        <w:r w:rsidR="00FD5B3B" w:rsidRPr="002674D3">
          <w:rPr>
            <w:rStyle w:val="Kpr"/>
            <w:noProof/>
            <w:lang w:val="tr-TR"/>
          </w:rPr>
          <w:t>4. 2. Forming Processes and Management Internship</w:t>
        </w:r>
        <w:r w:rsidR="00FD5B3B">
          <w:rPr>
            <w:noProof/>
            <w:webHidden/>
          </w:rPr>
          <w:tab/>
        </w:r>
        <w:r w:rsidR="00FD5B3B">
          <w:rPr>
            <w:noProof/>
            <w:webHidden/>
          </w:rPr>
          <w:fldChar w:fldCharType="begin"/>
        </w:r>
        <w:r w:rsidR="00FD5B3B">
          <w:rPr>
            <w:noProof/>
            <w:webHidden/>
          </w:rPr>
          <w:instrText xml:space="preserve"> PAGEREF _Toc135144875 \h </w:instrText>
        </w:r>
        <w:r w:rsidR="00FD5B3B">
          <w:rPr>
            <w:noProof/>
            <w:webHidden/>
          </w:rPr>
        </w:r>
        <w:r w:rsidR="00FD5B3B">
          <w:rPr>
            <w:noProof/>
            <w:webHidden/>
          </w:rPr>
          <w:fldChar w:fldCharType="separate"/>
        </w:r>
        <w:r w:rsidR="00FD5B3B">
          <w:rPr>
            <w:noProof/>
            <w:webHidden/>
          </w:rPr>
          <w:t>4</w:t>
        </w:r>
        <w:r w:rsidR="00FD5B3B">
          <w:rPr>
            <w:noProof/>
            <w:webHidden/>
          </w:rPr>
          <w:fldChar w:fldCharType="end"/>
        </w:r>
      </w:hyperlink>
    </w:p>
    <w:p w14:paraId="0C3D8170" w14:textId="77777777" w:rsidR="00FD5B3B" w:rsidRDefault="00000000">
      <w:pPr>
        <w:pStyle w:val="T3"/>
        <w:tabs>
          <w:tab w:val="right" w:leader="dot" w:pos="9062"/>
        </w:tabs>
        <w:rPr>
          <w:rFonts w:asciiTheme="minorHAnsi" w:eastAsiaTheme="minorEastAsia" w:hAnsiTheme="minorHAnsi" w:cstheme="minorBidi"/>
          <w:noProof/>
          <w:sz w:val="22"/>
          <w:szCs w:val="22"/>
          <w:lang w:val="tr-TR"/>
        </w:rPr>
      </w:pPr>
      <w:hyperlink w:anchor="_Toc135144876" w:history="1">
        <w:r w:rsidR="00FD5B3B" w:rsidRPr="002674D3">
          <w:rPr>
            <w:rStyle w:val="Kpr"/>
            <w:noProof/>
            <w:lang w:val="tr-TR"/>
          </w:rPr>
          <w:t>4.2.1. Forming Processes and Management Internship Special Principles</w:t>
        </w:r>
        <w:r w:rsidR="00FD5B3B">
          <w:rPr>
            <w:noProof/>
            <w:webHidden/>
          </w:rPr>
          <w:tab/>
        </w:r>
        <w:r w:rsidR="00FD5B3B">
          <w:rPr>
            <w:noProof/>
            <w:webHidden/>
          </w:rPr>
          <w:fldChar w:fldCharType="begin"/>
        </w:r>
        <w:r w:rsidR="00FD5B3B">
          <w:rPr>
            <w:noProof/>
            <w:webHidden/>
          </w:rPr>
          <w:instrText xml:space="preserve"> PAGEREF _Toc135144876 \h </w:instrText>
        </w:r>
        <w:r w:rsidR="00FD5B3B">
          <w:rPr>
            <w:noProof/>
            <w:webHidden/>
          </w:rPr>
        </w:r>
        <w:r w:rsidR="00FD5B3B">
          <w:rPr>
            <w:noProof/>
            <w:webHidden/>
          </w:rPr>
          <w:fldChar w:fldCharType="separate"/>
        </w:r>
        <w:r w:rsidR="00FD5B3B">
          <w:rPr>
            <w:noProof/>
            <w:webHidden/>
          </w:rPr>
          <w:t>4</w:t>
        </w:r>
        <w:r w:rsidR="00FD5B3B">
          <w:rPr>
            <w:noProof/>
            <w:webHidden/>
          </w:rPr>
          <w:fldChar w:fldCharType="end"/>
        </w:r>
      </w:hyperlink>
    </w:p>
    <w:p w14:paraId="2E9B6D3F" w14:textId="77777777" w:rsidR="00FD5B3B"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77" w:history="1">
        <w:r w:rsidR="00FD5B3B" w:rsidRPr="002674D3">
          <w:rPr>
            <w:rStyle w:val="Kpr"/>
            <w:noProof/>
            <w:lang w:val="tr-TR"/>
          </w:rPr>
          <w:t>4.3. Approval of the Internship Registration Form</w:t>
        </w:r>
        <w:r w:rsidR="00FD5B3B">
          <w:rPr>
            <w:noProof/>
            <w:webHidden/>
          </w:rPr>
          <w:tab/>
        </w:r>
        <w:r w:rsidR="00FD5B3B">
          <w:rPr>
            <w:noProof/>
            <w:webHidden/>
          </w:rPr>
          <w:fldChar w:fldCharType="begin"/>
        </w:r>
        <w:r w:rsidR="00FD5B3B">
          <w:rPr>
            <w:noProof/>
            <w:webHidden/>
          </w:rPr>
          <w:instrText xml:space="preserve"> PAGEREF _Toc135144877 \h </w:instrText>
        </w:r>
        <w:r w:rsidR="00FD5B3B">
          <w:rPr>
            <w:noProof/>
            <w:webHidden/>
          </w:rPr>
        </w:r>
        <w:r w:rsidR="00FD5B3B">
          <w:rPr>
            <w:noProof/>
            <w:webHidden/>
          </w:rPr>
          <w:fldChar w:fldCharType="separate"/>
        </w:r>
        <w:r w:rsidR="00FD5B3B">
          <w:rPr>
            <w:noProof/>
            <w:webHidden/>
          </w:rPr>
          <w:t>5</w:t>
        </w:r>
        <w:r w:rsidR="00FD5B3B">
          <w:rPr>
            <w:noProof/>
            <w:webHidden/>
          </w:rPr>
          <w:fldChar w:fldCharType="end"/>
        </w:r>
      </w:hyperlink>
    </w:p>
    <w:p w14:paraId="1BBACF46" w14:textId="77777777" w:rsidR="00FD5B3B"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78" w:history="1">
        <w:r w:rsidR="00FD5B3B" w:rsidRPr="002674D3">
          <w:rPr>
            <w:rStyle w:val="Kpr"/>
            <w:noProof/>
            <w:lang w:val="tr-TR"/>
          </w:rPr>
          <w:t>4.4. Submission of Internship Reports and Forms</w:t>
        </w:r>
        <w:r w:rsidR="00FD5B3B">
          <w:rPr>
            <w:noProof/>
            <w:webHidden/>
          </w:rPr>
          <w:tab/>
        </w:r>
        <w:r w:rsidR="00FD5B3B">
          <w:rPr>
            <w:noProof/>
            <w:webHidden/>
          </w:rPr>
          <w:fldChar w:fldCharType="begin"/>
        </w:r>
        <w:r w:rsidR="00FD5B3B">
          <w:rPr>
            <w:noProof/>
            <w:webHidden/>
          </w:rPr>
          <w:instrText xml:space="preserve"> PAGEREF _Toc135144878 \h </w:instrText>
        </w:r>
        <w:r w:rsidR="00FD5B3B">
          <w:rPr>
            <w:noProof/>
            <w:webHidden/>
          </w:rPr>
        </w:r>
        <w:r w:rsidR="00FD5B3B">
          <w:rPr>
            <w:noProof/>
            <w:webHidden/>
          </w:rPr>
          <w:fldChar w:fldCharType="separate"/>
        </w:r>
        <w:r w:rsidR="00FD5B3B">
          <w:rPr>
            <w:noProof/>
            <w:webHidden/>
          </w:rPr>
          <w:t>5</w:t>
        </w:r>
        <w:r w:rsidR="00FD5B3B">
          <w:rPr>
            <w:noProof/>
            <w:webHidden/>
          </w:rPr>
          <w:fldChar w:fldCharType="end"/>
        </w:r>
      </w:hyperlink>
    </w:p>
    <w:p w14:paraId="68AE6B8C" w14:textId="77777777" w:rsidR="00FD5B3B" w:rsidRDefault="00000000">
      <w:pPr>
        <w:pStyle w:val="T1"/>
        <w:tabs>
          <w:tab w:val="right" w:leader="dot" w:pos="9062"/>
        </w:tabs>
        <w:rPr>
          <w:rFonts w:asciiTheme="minorHAnsi" w:eastAsiaTheme="minorEastAsia" w:hAnsiTheme="minorHAnsi" w:cstheme="minorBidi"/>
          <w:noProof/>
          <w:sz w:val="22"/>
          <w:szCs w:val="22"/>
          <w:lang w:val="tr-TR"/>
        </w:rPr>
      </w:pPr>
      <w:hyperlink w:anchor="_Toc135144879" w:history="1">
        <w:r w:rsidR="00FD5B3B" w:rsidRPr="002674D3">
          <w:rPr>
            <w:rStyle w:val="Kpr"/>
            <w:noProof/>
            <w:lang w:val="tr-TR"/>
          </w:rPr>
          <w:t>5. EVALUATION</w:t>
        </w:r>
        <w:r w:rsidR="00FD5B3B">
          <w:rPr>
            <w:noProof/>
            <w:webHidden/>
          </w:rPr>
          <w:tab/>
        </w:r>
        <w:r w:rsidR="00FD5B3B">
          <w:rPr>
            <w:noProof/>
            <w:webHidden/>
          </w:rPr>
          <w:fldChar w:fldCharType="begin"/>
        </w:r>
        <w:r w:rsidR="00FD5B3B">
          <w:rPr>
            <w:noProof/>
            <w:webHidden/>
          </w:rPr>
          <w:instrText xml:space="preserve"> PAGEREF _Toc135144879 \h </w:instrText>
        </w:r>
        <w:r w:rsidR="00FD5B3B">
          <w:rPr>
            <w:noProof/>
            <w:webHidden/>
          </w:rPr>
        </w:r>
        <w:r w:rsidR="00FD5B3B">
          <w:rPr>
            <w:noProof/>
            <w:webHidden/>
          </w:rPr>
          <w:fldChar w:fldCharType="separate"/>
        </w:r>
        <w:r w:rsidR="00FD5B3B">
          <w:rPr>
            <w:noProof/>
            <w:webHidden/>
          </w:rPr>
          <w:t>5</w:t>
        </w:r>
        <w:r w:rsidR="00FD5B3B">
          <w:rPr>
            <w:noProof/>
            <w:webHidden/>
          </w:rPr>
          <w:fldChar w:fldCharType="end"/>
        </w:r>
      </w:hyperlink>
    </w:p>
    <w:p w14:paraId="0660BFC4" w14:textId="77777777" w:rsidR="00FD5B3B" w:rsidRDefault="00000000">
      <w:pPr>
        <w:pStyle w:val="T1"/>
        <w:tabs>
          <w:tab w:val="right" w:leader="dot" w:pos="9062"/>
        </w:tabs>
        <w:rPr>
          <w:rFonts w:asciiTheme="minorHAnsi" w:eastAsiaTheme="minorEastAsia" w:hAnsiTheme="minorHAnsi" w:cstheme="minorBidi"/>
          <w:noProof/>
          <w:sz w:val="22"/>
          <w:szCs w:val="22"/>
          <w:lang w:val="tr-TR"/>
        </w:rPr>
      </w:pPr>
      <w:hyperlink w:anchor="_Toc135144880" w:history="1">
        <w:r w:rsidR="00FD5B3B" w:rsidRPr="002674D3">
          <w:rPr>
            <w:rStyle w:val="Kpr"/>
            <w:noProof/>
          </w:rPr>
          <w:t>6. OTHER PROVISIONS</w:t>
        </w:r>
        <w:r w:rsidR="00FD5B3B">
          <w:rPr>
            <w:noProof/>
            <w:webHidden/>
          </w:rPr>
          <w:tab/>
        </w:r>
        <w:r w:rsidR="00FD5B3B">
          <w:rPr>
            <w:noProof/>
            <w:webHidden/>
          </w:rPr>
          <w:fldChar w:fldCharType="begin"/>
        </w:r>
        <w:r w:rsidR="00FD5B3B">
          <w:rPr>
            <w:noProof/>
            <w:webHidden/>
          </w:rPr>
          <w:instrText xml:space="preserve"> PAGEREF _Toc135144880 \h </w:instrText>
        </w:r>
        <w:r w:rsidR="00FD5B3B">
          <w:rPr>
            <w:noProof/>
            <w:webHidden/>
          </w:rPr>
        </w:r>
        <w:r w:rsidR="00FD5B3B">
          <w:rPr>
            <w:noProof/>
            <w:webHidden/>
          </w:rPr>
          <w:fldChar w:fldCharType="separate"/>
        </w:r>
        <w:r w:rsidR="00FD5B3B">
          <w:rPr>
            <w:noProof/>
            <w:webHidden/>
          </w:rPr>
          <w:t>5</w:t>
        </w:r>
        <w:r w:rsidR="00FD5B3B">
          <w:rPr>
            <w:noProof/>
            <w:webHidden/>
          </w:rPr>
          <w:fldChar w:fldCharType="end"/>
        </w:r>
      </w:hyperlink>
    </w:p>
    <w:p w14:paraId="6ACB9425" w14:textId="23F95271" w:rsidR="00FA0725" w:rsidRPr="008146D4" w:rsidRDefault="000D569A" w:rsidP="00271FA1">
      <w:pPr>
        <w:rPr>
          <w:rFonts w:ascii="Cambria" w:hAnsi="Cambria"/>
          <w:sz w:val="20"/>
          <w:szCs w:val="20"/>
        </w:rPr>
      </w:pPr>
      <w:r w:rsidRPr="00E0727B">
        <w:rPr>
          <w:rFonts w:ascii="Cambria" w:hAnsi="Cambria"/>
          <w:sz w:val="20"/>
          <w:szCs w:val="20"/>
        </w:rPr>
        <w:fldChar w:fldCharType="end"/>
      </w:r>
    </w:p>
    <w:p w14:paraId="1EFF319A" w14:textId="27401858" w:rsidR="00FA0725" w:rsidRPr="00AF1FA0" w:rsidRDefault="00FA0725" w:rsidP="00AF1FA0">
      <w:pPr>
        <w:pStyle w:val="Balk1"/>
      </w:pPr>
      <w:bookmarkStart w:id="1" w:name="_Ref274055976"/>
      <w:bookmarkStart w:id="2" w:name="_Toc135144864"/>
      <w:r w:rsidRPr="00AF1FA0">
        <w:t xml:space="preserve">1. </w:t>
      </w:r>
      <w:r w:rsidR="003A17C1">
        <w:t>OBJECTIVE</w:t>
      </w:r>
      <w:r w:rsidRPr="00AF1FA0">
        <w:t xml:space="preserve"> AND SCOPE</w:t>
      </w:r>
      <w:bookmarkEnd w:id="0"/>
      <w:bookmarkEnd w:id="1"/>
      <w:bookmarkEnd w:id="2"/>
    </w:p>
    <w:p w14:paraId="3F1E92A0" w14:textId="1D429673" w:rsidR="00FA0725" w:rsidRPr="00CF5451" w:rsidRDefault="00510926" w:rsidP="00FA0725">
      <w:pPr>
        <w:tabs>
          <w:tab w:val="left" w:pos="9000"/>
        </w:tabs>
        <w:ind w:right="69"/>
        <w:jc w:val="both"/>
        <w:rPr>
          <w:lang w:val="tr-TR"/>
        </w:rPr>
      </w:pPr>
      <w:bookmarkStart w:id="3" w:name="_Toc64996362"/>
      <w:r w:rsidRPr="00510926">
        <w:rPr>
          <w:lang w:val="tr-TR"/>
        </w:rPr>
        <w:t>Students studying at the Department of Metallurgical and Materials Engineering do internships in accordance with the “YTU Undergraduate Education and Examination Regulations”.</w:t>
      </w:r>
      <w:r w:rsidR="00FA0725" w:rsidRPr="00CF5451">
        <w:rPr>
          <w:lang w:val="tr-TR"/>
        </w:rPr>
        <w:t xml:space="preserve"> </w:t>
      </w:r>
      <w:r w:rsidR="009F56EA" w:rsidRPr="009F56EA">
        <w:rPr>
          <w:lang w:val="tr-TR"/>
        </w:rPr>
        <w:t>The internship is carried out in accordance with the framework directive determined by the Yıldız Technical University Senate.</w:t>
      </w:r>
      <w:r w:rsidR="00FA0725" w:rsidRPr="00CF5451">
        <w:rPr>
          <w:lang w:val="tr-TR"/>
        </w:rPr>
        <w:t xml:space="preserve"> </w:t>
      </w:r>
      <w:r w:rsidR="009F56EA" w:rsidRPr="009F56EA">
        <w:rPr>
          <w:lang w:val="tr-TR"/>
        </w:rPr>
        <w:t xml:space="preserve">The </w:t>
      </w:r>
      <w:r w:rsidR="009F56EA">
        <w:rPr>
          <w:lang w:val="tr-TR"/>
        </w:rPr>
        <w:t>objectiv</w:t>
      </w:r>
      <w:r w:rsidR="009F56EA" w:rsidRPr="009F56EA">
        <w:rPr>
          <w:lang w:val="tr-TR"/>
        </w:rPr>
        <w:t xml:space="preserve">e of the internship is to provide students with an easy transition to working life, to demonstrate their professional practices, to increase their knowledge and skills, and to gain the experience required by the engineering profession. </w:t>
      </w:r>
      <w:r w:rsidR="009F56EA" w:rsidRPr="00311A48">
        <w:rPr>
          <w:lang w:val="tr-TR"/>
        </w:rPr>
        <w:t>To this end; Undergraduate students who enroll in the 1st education by horizontal, vertical and internal transfer, do internship in institutions and organizations that serve in the field of Metallurgical and Materials Engineering as a part of education outside the education period.</w:t>
      </w:r>
      <w:r w:rsidR="009F56EA" w:rsidRPr="009F56EA">
        <w:rPr>
          <w:lang w:val="tr-TR"/>
        </w:rPr>
        <w:t xml:space="preserve"> This directive covers the Department of Metallurgical and Materials Engineering.</w:t>
      </w:r>
    </w:p>
    <w:p w14:paraId="12EBC803" w14:textId="139C1162" w:rsidR="00FA0725" w:rsidRPr="00CF5451" w:rsidRDefault="00FA0725" w:rsidP="00AF1FA0">
      <w:pPr>
        <w:pStyle w:val="Balk1"/>
        <w:ind w:right="68"/>
        <w:rPr>
          <w:b w:val="0"/>
          <w:bCs w:val="0"/>
          <w:lang w:val="tr-TR"/>
        </w:rPr>
      </w:pPr>
      <w:bookmarkStart w:id="4" w:name="_Toc135144865"/>
      <w:r w:rsidRPr="009A7921">
        <w:rPr>
          <w:szCs w:val="24"/>
          <w:lang w:val="tr-TR"/>
        </w:rPr>
        <w:t xml:space="preserve">2. DEFINITION, SUBJECT </w:t>
      </w:r>
      <w:r w:rsidR="003474F1">
        <w:rPr>
          <w:szCs w:val="24"/>
          <w:lang w:val="tr-TR"/>
        </w:rPr>
        <w:t>AND</w:t>
      </w:r>
      <w:r w:rsidRPr="009A7921">
        <w:rPr>
          <w:szCs w:val="24"/>
          <w:lang w:val="tr-TR"/>
        </w:rPr>
        <w:t xml:space="preserve"> DURATION</w:t>
      </w:r>
      <w:bookmarkStart w:id="5" w:name="_Toc64996363"/>
      <w:bookmarkEnd w:id="3"/>
      <w:bookmarkEnd w:id="4"/>
    </w:p>
    <w:p w14:paraId="7A64E44B" w14:textId="77777777" w:rsidR="00FA0725" w:rsidRPr="00CF5451" w:rsidRDefault="00FA0725" w:rsidP="00616A28">
      <w:pPr>
        <w:pStyle w:val="Balk2"/>
        <w:rPr>
          <w:lang w:val="tr-TR"/>
        </w:rPr>
      </w:pPr>
      <w:bookmarkStart w:id="6" w:name="_Toc135144866"/>
      <w:r>
        <w:rPr>
          <w:lang w:val="tr-TR"/>
        </w:rPr>
        <w:t>2.1. Definition</w:t>
      </w:r>
      <w:bookmarkEnd w:id="5"/>
      <w:bookmarkEnd w:id="6"/>
    </w:p>
    <w:p w14:paraId="0B96FCD9" w14:textId="736868E3" w:rsidR="00FA0725" w:rsidRPr="00CF5451" w:rsidRDefault="00335D69" w:rsidP="00FA0725">
      <w:pPr>
        <w:ind w:right="69"/>
        <w:jc w:val="both"/>
        <w:rPr>
          <w:lang w:val="tr-TR"/>
        </w:rPr>
      </w:pPr>
      <w:r w:rsidRPr="00335D69">
        <w:rPr>
          <w:lang w:val="tr-TR"/>
        </w:rPr>
        <w:t xml:space="preserve">Internship in the Department of Metallurgical and Materials Engineering is envisaged to reinforce the theoretical and applied knowledge received in Undergraduate Education and is a part of education. It is the application studies to be carried out in private and public workplaces in the country and abroad during the </w:t>
      </w:r>
      <w:r>
        <w:rPr>
          <w:lang w:val="tr-TR"/>
        </w:rPr>
        <w:t>educat</w:t>
      </w:r>
      <w:r w:rsidRPr="00335D69">
        <w:rPr>
          <w:lang w:val="tr-TR"/>
        </w:rPr>
        <w:t>ing process.</w:t>
      </w:r>
    </w:p>
    <w:p w14:paraId="3A6EBE04" w14:textId="281BD0CB" w:rsidR="00FA0725" w:rsidRPr="00D05BEB" w:rsidRDefault="00E2764A" w:rsidP="009C7489">
      <w:pPr>
        <w:pStyle w:val="Balk2"/>
        <w:rPr>
          <w:lang w:val="tr-TR"/>
        </w:rPr>
      </w:pPr>
      <w:bookmarkStart w:id="7" w:name="_Toc64996364"/>
      <w:bookmarkStart w:id="8" w:name="_Toc135144867"/>
      <w:r>
        <w:rPr>
          <w:lang w:val="tr-TR"/>
        </w:rPr>
        <w:lastRenderedPageBreak/>
        <w:t xml:space="preserve">2.2. Internship </w:t>
      </w:r>
      <w:r w:rsidR="00DC1F42">
        <w:rPr>
          <w:lang w:val="tr-TR"/>
        </w:rPr>
        <w:t>Duration</w:t>
      </w:r>
      <w:r>
        <w:rPr>
          <w:lang w:val="tr-TR"/>
        </w:rPr>
        <w:t xml:space="preserve"> and Topics</w:t>
      </w:r>
      <w:bookmarkEnd w:id="7"/>
      <w:bookmarkEnd w:id="8"/>
    </w:p>
    <w:p w14:paraId="457C673C" w14:textId="636F9C1E" w:rsidR="00FA0725" w:rsidRPr="00CF5451" w:rsidRDefault="00FF372B" w:rsidP="00FA0725">
      <w:pPr>
        <w:ind w:right="69"/>
        <w:jc w:val="both"/>
        <w:rPr>
          <w:lang w:val="tr-TR"/>
        </w:rPr>
      </w:pPr>
      <w:r w:rsidRPr="00FF372B">
        <w:rPr>
          <w:lang w:val="tr-TR"/>
        </w:rPr>
        <w:t>The internship is done in two terms, each of wh</w:t>
      </w:r>
      <w:r>
        <w:rPr>
          <w:lang w:val="tr-TR"/>
        </w:rPr>
        <w:t>ich is 20 (twenty) working days</w:t>
      </w:r>
      <w:r w:rsidR="00FA0725" w:rsidRPr="00CF5451">
        <w:rPr>
          <w:lang w:val="tr-TR"/>
        </w:rPr>
        <w:t xml:space="preserve">. </w:t>
      </w:r>
      <w:r>
        <w:rPr>
          <w:lang w:val="tr-TR"/>
        </w:rPr>
        <w:t>They are carried out to cover</w:t>
      </w:r>
      <w:r w:rsidR="00214FE2">
        <w:rPr>
          <w:lang w:val="tr-TR"/>
        </w:rPr>
        <w:t>,</w:t>
      </w:r>
      <w:r>
        <w:rPr>
          <w:lang w:val="tr-TR"/>
        </w:rPr>
        <w:t xml:space="preserve"> </w:t>
      </w:r>
      <w:r w:rsidRPr="00FF372B">
        <w:rPr>
          <w:lang w:val="tr-TR"/>
        </w:rPr>
        <w:t>M</w:t>
      </w:r>
      <w:r>
        <w:rPr>
          <w:lang w:val="tr-TR"/>
        </w:rPr>
        <w:t>SE</w:t>
      </w:r>
      <w:r w:rsidRPr="00FF372B">
        <w:rPr>
          <w:lang w:val="tr-TR"/>
        </w:rPr>
        <w:t>3001 coded (Local Credits: 0 and ECTS: 3) Internship-1 "Metallurgical Production Processes" and M</w:t>
      </w:r>
      <w:r>
        <w:rPr>
          <w:lang w:val="tr-TR"/>
        </w:rPr>
        <w:t>SE</w:t>
      </w:r>
      <w:r w:rsidRPr="00FF372B">
        <w:rPr>
          <w:lang w:val="tr-TR"/>
        </w:rPr>
        <w:t>3002 coded (Local Credits: 0 and ECTS: 3) Internship-2 "Forming Processes and Management"</w:t>
      </w:r>
      <w:r>
        <w:rPr>
          <w:lang w:val="tr-TR"/>
        </w:rPr>
        <w:t xml:space="preserve"> topics</w:t>
      </w:r>
      <w:r w:rsidRPr="00FF372B">
        <w:rPr>
          <w:lang w:val="tr-TR"/>
        </w:rPr>
        <w:t>.</w:t>
      </w:r>
    </w:p>
    <w:p w14:paraId="50914316" w14:textId="37504734" w:rsidR="00FA0725" w:rsidRPr="009A7921" w:rsidRDefault="00E2764A" w:rsidP="009C7489">
      <w:pPr>
        <w:pStyle w:val="Balk2"/>
        <w:rPr>
          <w:lang w:val="tr-TR"/>
        </w:rPr>
      </w:pPr>
      <w:bookmarkStart w:id="9" w:name="_Toc64996368"/>
      <w:bookmarkStart w:id="10" w:name="_Toc135144868"/>
      <w:r>
        <w:rPr>
          <w:lang w:val="tr-TR"/>
        </w:rPr>
        <w:t xml:space="preserve">2.3. Time of Internship </w:t>
      </w:r>
      <w:r w:rsidR="00167C15">
        <w:rPr>
          <w:lang w:val="tr-TR"/>
        </w:rPr>
        <w:t>Work</w:t>
      </w:r>
      <w:r>
        <w:rPr>
          <w:lang w:val="tr-TR"/>
        </w:rPr>
        <w:t>s</w:t>
      </w:r>
      <w:bookmarkEnd w:id="9"/>
      <w:bookmarkEnd w:id="10"/>
    </w:p>
    <w:p w14:paraId="4226F56F" w14:textId="77777777" w:rsidR="00363237" w:rsidRDefault="00363237" w:rsidP="00363237">
      <w:pPr>
        <w:numPr>
          <w:ilvl w:val="0"/>
          <w:numId w:val="32"/>
        </w:numPr>
        <w:spacing w:after="60"/>
        <w:ind w:right="68"/>
        <w:jc w:val="both"/>
        <w:rPr>
          <w:lang w:val="tr-TR"/>
        </w:rPr>
      </w:pPr>
      <w:r w:rsidRPr="00363237">
        <w:rPr>
          <w:lang w:val="tr-TR"/>
        </w:rPr>
        <w:t xml:space="preserve">Internships can be done during academic holidays and day shifts, after the 4th semester. Only 1 internship can be done before the 6th semester. </w:t>
      </w:r>
    </w:p>
    <w:p w14:paraId="5257B133" w14:textId="3B8674F9" w:rsidR="00FA0725" w:rsidRDefault="000B4BF7" w:rsidP="000B4BF7">
      <w:pPr>
        <w:numPr>
          <w:ilvl w:val="0"/>
          <w:numId w:val="32"/>
        </w:numPr>
        <w:spacing w:after="60"/>
        <w:ind w:right="68"/>
        <w:jc w:val="both"/>
        <w:rPr>
          <w:lang w:val="tr-TR"/>
        </w:rPr>
      </w:pPr>
      <w:r w:rsidRPr="000B4BF7">
        <w:rPr>
          <w:lang w:val="tr-TR"/>
        </w:rPr>
        <w:t xml:space="preserve">All undergraduate students who have at least </w:t>
      </w:r>
      <w:r w:rsidR="006C2CE6">
        <w:rPr>
          <w:lang w:val="tr-TR"/>
        </w:rPr>
        <w:t>three</w:t>
      </w:r>
      <w:r w:rsidRPr="000B4BF7">
        <w:rPr>
          <w:lang w:val="tr-TR"/>
        </w:rPr>
        <w:t xml:space="preserve"> free working days a week (the day the student does not have any courses in the weekly curriculum and </w:t>
      </w:r>
      <w:r w:rsidRPr="000B4BF7">
        <w:rPr>
          <w:b/>
          <w:lang w:val="tr-TR"/>
        </w:rPr>
        <w:t>YTU Undergraduate Internship Practice Directive Articles 2.3 and 2.4</w:t>
      </w:r>
      <w:r w:rsidRPr="000B4BF7">
        <w:rPr>
          <w:lang w:val="tr-TR"/>
        </w:rPr>
        <w:t>) can do their internship in the fall and spring semesters and summer school terms. Students cannot do internships on Sundays. Students continuing their theoretical education are required to complete the internship they started in the fall, spring and summer semesters in the same semester.</w:t>
      </w:r>
    </w:p>
    <w:p w14:paraId="4F1944E5" w14:textId="3016A937" w:rsidR="006C2CE6" w:rsidRPr="00FF6C5A" w:rsidRDefault="006C2CE6" w:rsidP="000B4BF7">
      <w:pPr>
        <w:numPr>
          <w:ilvl w:val="0"/>
          <w:numId w:val="32"/>
        </w:numPr>
        <w:spacing w:after="60"/>
        <w:ind w:right="68"/>
        <w:jc w:val="both"/>
        <w:rPr>
          <w:lang w:val="tr-TR"/>
        </w:rPr>
      </w:pPr>
      <w:r w:rsidRPr="006C2CE6">
        <w:rPr>
          <w:lang w:val="tr-TR"/>
        </w:rPr>
        <w:t>Five days a week in which the institution/organization where the student will carry out the internship operates are considered working days (Saturday and Sunday are also considered working days in workplaces where the student works as working days).</w:t>
      </w:r>
    </w:p>
    <w:p w14:paraId="2E7D8B90" w14:textId="0372E261" w:rsidR="003435D7" w:rsidRDefault="003435D7" w:rsidP="003435D7">
      <w:pPr>
        <w:numPr>
          <w:ilvl w:val="0"/>
          <w:numId w:val="32"/>
        </w:numPr>
        <w:spacing w:after="60"/>
        <w:ind w:right="68"/>
        <w:jc w:val="both"/>
        <w:rPr>
          <w:lang w:val="tr-TR"/>
        </w:rPr>
      </w:pPr>
      <w:r w:rsidRPr="003435D7">
        <w:rPr>
          <w:lang w:val="tr-TR"/>
        </w:rPr>
        <w:t xml:space="preserve">The student chooses the internship course from the automation system in the period he wants his internship to be evaluated. He submits his </w:t>
      </w:r>
      <w:r>
        <w:rPr>
          <w:lang w:val="tr-TR"/>
        </w:rPr>
        <w:t>internship report</w:t>
      </w:r>
      <w:r w:rsidRPr="003435D7">
        <w:rPr>
          <w:lang w:val="tr-TR"/>
        </w:rPr>
        <w:t xml:space="preserve"> and internship registration certificate to the department at the beginning of the relevant semester. Internship evaluation is evaluated as a grade to the automation system at the end of the relevant semester.</w:t>
      </w:r>
    </w:p>
    <w:p w14:paraId="6E6336DB" w14:textId="47C8E687" w:rsidR="00B732CD" w:rsidRPr="00CF5451" w:rsidRDefault="00F546D1" w:rsidP="00F546D1">
      <w:pPr>
        <w:numPr>
          <w:ilvl w:val="0"/>
          <w:numId w:val="32"/>
        </w:numPr>
        <w:spacing w:after="60"/>
        <w:ind w:right="68"/>
        <w:jc w:val="both"/>
        <w:rPr>
          <w:lang w:val="tr-TR"/>
        </w:rPr>
      </w:pPr>
      <w:r w:rsidRPr="00F546D1">
        <w:rPr>
          <w:lang w:val="tr-TR"/>
        </w:rPr>
        <w:t>Internship course can be selected in summer school.</w:t>
      </w:r>
    </w:p>
    <w:p w14:paraId="6F3C553C" w14:textId="37662DBE" w:rsidR="00FA0725" w:rsidRPr="00833AC2" w:rsidRDefault="00FA0725" w:rsidP="00C74C76">
      <w:pPr>
        <w:pStyle w:val="Balk2"/>
        <w:rPr>
          <w:lang w:val="tr-TR"/>
        </w:rPr>
      </w:pPr>
      <w:bookmarkStart w:id="11" w:name="_Toc64996369"/>
      <w:bookmarkStart w:id="12" w:name="_Toc135144869"/>
      <w:r w:rsidRPr="00833AC2">
        <w:rPr>
          <w:lang w:val="tr-TR"/>
        </w:rPr>
        <w:t>2.4. Internship Exemption</w:t>
      </w:r>
      <w:bookmarkEnd w:id="11"/>
      <w:r w:rsidR="00BA0079">
        <w:rPr>
          <w:lang w:val="tr-TR"/>
        </w:rPr>
        <w:t xml:space="preserve"> for Oriented Students</w:t>
      </w:r>
      <w:bookmarkEnd w:id="12"/>
    </w:p>
    <w:p w14:paraId="28778151" w14:textId="0E4F60DF" w:rsidR="00B851E6" w:rsidRDefault="00130F4E" w:rsidP="00D05BEB">
      <w:pPr>
        <w:ind w:right="69"/>
        <w:jc w:val="both"/>
        <w:rPr>
          <w:bCs/>
          <w:lang w:val="tr-TR"/>
        </w:rPr>
      </w:pPr>
      <w:r w:rsidRPr="00130F4E">
        <w:rPr>
          <w:bCs/>
          <w:lang w:val="tr-TR"/>
        </w:rPr>
        <w:t xml:space="preserve">Exemption procedures are carried out according to the </w:t>
      </w:r>
      <w:r w:rsidRPr="00130F4E">
        <w:rPr>
          <w:b/>
          <w:bCs/>
          <w:lang w:val="tr-TR"/>
        </w:rPr>
        <w:t>YTU Undergraduate Education I</w:t>
      </w:r>
      <w:r>
        <w:rPr>
          <w:b/>
          <w:bCs/>
          <w:lang w:val="tr-TR"/>
        </w:rPr>
        <w:t>nternship Application Directive</w:t>
      </w:r>
      <w:r w:rsidR="00F206AB" w:rsidRPr="00130F4E">
        <w:rPr>
          <w:lang w:val="tr-TR"/>
        </w:rPr>
        <w:t>.</w:t>
      </w:r>
    </w:p>
    <w:p w14:paraId="2AAECB50" w14:textId="2AF9F8C1" w:rsidR="00FA0725" w:rsidRPr="009C7489" w:rsidRDefault="00FA0725" w:rsidP="00D05BEB">
      <w:pPr>
        <w:pStyle w:val="Balk2"/>
        <w:rPr>
          <w:lang w:val="tr-TR"/>
        </w:rPr>
      </w:pPr>
      <w:bookmarkStart w:id="13" w:name="_Toc64996373"/>
      <w:bookmarkStart w:id="14" w:name="_Toc135144870"/>
      <w:r w:rsidRPr="009C7489">
        <w:rPr>
          <w:lang w:val="tr-TR"/>
        </w:rPr>
        <w:t>2.5. Prerequisite</w:t>
      </w:r>
      <w:bookmarkEnd w:id="13"/>
      <w:r w:rsidR="00AE4D8F">
        <w:rPr>
          <w:lang w:val="tr-TR"/>
        </w:rPr>
        <w:t xml:space="preserve"> for Internship</w:t>
      </w:r>
      <w:bookmarkEnd w:id="14"/>
    </w:p>
    <w:p w14:paraId="0EBA8CFD" w14:textId="271DE0E1" w:rsidR="00FA0725" w:rsidRPr="00CF5451" w:rsidRDefault="00AE4D8F" w:rsidP="00FA0725">
      <w:pPr>
        <w:ind w:right="69"/>
        <w:jc w:val="both"/>
        <w:rPr>
          <w:lang w:val="tr-TR"/>
        </w:rPr>
      </w:pPr>
      <w:r w:rsidRPr="00AE4D8F">
        <w:rPr>
          <w:bCs/>
          <w:lang w:val="tr-TR"/>
        </w:rPr>
        <w:t>It is recommended that the internships be done respectively as Internship-1 and Internship-2.</w:t>
      </w:r>
      <w:bookmarkStart w:id="15" w:name="_Toc64996374"/>
    </w:p>
    <w:p w14:paraId="25BF7FFB" w14:textId="77777777" w:rsidR="00FA0725" w:rsidRPr="00CF5451" w:rsidRDefault="00FA0725" w:rsidP="00AF1FA0">
      <w:pPr>
        <w:pStyle w:val="Balk1"/>
        <w:rPr>
          <w:lang w:val="tr-TR"/>
        </w:rPr>
      </w:pPr>
      <w:bookmarkStart w:id="16" w:name="_Toc135144871"/>
      <w:r>
        <w:rPr>
          <w:lang w:val="tr-TR"/>
        </w:rPr>
        <w:t>3. INTERNSHIP APPLICATION</w:t>
      </w:r>
      <w:bookmarkEnd w:id="15"/>
      <w:bookmarkEnd w:id="16"/>
    </w:p>
    <w:p w14:paraId="3E9D9142" w14:textId="5E652B12" w:rsidR="00FA0725" w:rsidRPr="00CF5451" w:rsidRDefault="00164E3A" w:rsidP="00FA0725">
      <w:pPr>
        <w:ind w:right="69"/>
        <w:jc w:val="both"/>
        <w:rPr>
          <w:lang w:val="tr-TR"/>
        </w:rPr>
      </w:pPr>
      <w:r w:rsidRPr="00164E3A">
        <w:rPr>
          <w:lang w:val="tr-TR"/>
        </w:rPr>
        <w:t>The obligation to find an internship place that meets the conditions specified in the directive belongs to the student. Students who want to do internship should apply to the Department of Metallurgical and Materials Engineering. Students must fulfill the following procedures to apply for an internship:</w:t>
      </w:r>
    </w:p>
    <w:p w14:paraId="3DDA58FC" w14:textId="77777777" w:rsidR="00FA0725" w:rsidRPr="00CF5451" w:rsidRDefault="00FA0725" w:rsidP="00FA0725">
      <w:pPr>
        <w:ind w:right="69"/>
        <w:jc w:val="both"/>
        <w:rPr>
          <w:lang w:val="tr-TR"/>
        </w:rPr>
      </w:pPr>
    </w:p>
    <w:p w14:paraId="4EAF0498" w14:textId="36D5AE5F" w:rsidR="002E1DCB" w:rsidRPr="00D724B0" w:rsidRDefault="00597CBA" w:rsidP="002E1DCB">
      <w:pPr>
        <w:numPr>
          <w:ilvl w:val="0"/>
          <w:numId w:val="21"/>
        </w:numPr>
        <w:spacing w:after="120"/>
        <w:ind w:left="754" w:right="68" w:hanging="357"/>
        <w:jc w:val="both"/>
        <w:rPr>
          <w:rStyle w:val="rynqvb"/>
          <w:lang w:val="tr-TR"/>
        </w:rPr>
      </w:pPr>
      <w:r>
        <w:rPr>
          <w:rStyle w:val="rynqvb"/>
        </w:rPr>
        <w:t>In accordance with the contents of Internship-1 (Metallurgical Production Processes Internship) and Internship-2 (Forming Processes and Management Internship), the company to which the internship will be held is found by the student.</w:t>
      </w:r>
    </w:p>
    <w:p w14:paraId="6A156C56" w14:textId="2D1C1521" w:rsidR="00D724B0" w:rsidRDefault="00D724B0" w:rsidP="002E1DCB">
      <w:pPr>
        <w:numPr>
          <w:ilvl w:val="0"/>
          <w:numId w:val="21"/>
        </w:numPr>
        <w:spacing w:after="120"/>
        <w:ind w:left="754" w:right="68" w:hanging="357"/>
        <w:jc w:val="both"/>
        <w:rPr>
          <w:lang w:val="tr-TR"/>
        </w:rPr>
      </w:pPr>
      <w:r w:rsidRPr="00D724B0">
        <w:rPr>
          <w:lang w:val="tr-TR"/>
        </w:rPr>
        <w:t xml:space="preserve">The student checks the list of companies announced for Internship-1 and Internship-2 on the department website for the suitability of the internship firm. If the company is on the list, forms are prepared without receiving a confirmation mail. If the company is not in this list, approval is received from the head of the internship commission or his assistant via e-mail regarding whether the company is suitable for the relevant </w:t>
      </w:r>
      <w:r w:rsidRPr="00D724B0">
        <w:rPr>
          <w:lang w:val="tr-TR"/>
        </w:rPr>
        <w:lastRenderedPageBreak/>
        <w:t>internship. Afterwards, he/she applies by having the internship start documents (YTU SGK (Mandatory Internship) Form, Unemployment Fund Contribution to Internship Fees Information Form, Metallurgical and Materials Engineering Department Internship-1 and Internship-2 Approval Form approved by the company. It is sufficient to arrange the part about the internship type (1st page for Internship-1 (Metallurgical Production Processes Internship) and 2nd and 3rd pages for Internship-2 (Forming Processes and Management Internship). Internship approval must be obtained by e-mail.</w:t>
      </w:r>
    </w:p>
    <w:p w14:paraId="3F17DFBD" w14:textId="72A9884C" w:rsidR="000B2D5B" w:rsidRPr="00925E62" w:rsidRDefault="00A519EB" w:rsidP="000B2D5B">
      <w:pPr>
        <w:numPr>
          <w:ilvl w:val="0"/>
          <w:numId w:val="21"/>
        </w:numPr>
        <w:spacing w:after="120"/>
        <w:ind w:left="754" w:right="68" w:hanging="357"/>
        <w:jc w:val="both"/>
        <w:rPr>
          <w:lang w:val="tr-TR"/>
        </w:rPr>
      </w:pPr>
      <w:r w:rsidRPr="00A519EB">
        <w:t>By filling out the YTU SGK (Mandatory Internship) Form, Unemployment Fund Contribution to Internship Fees Information Form, Metallurgical and Materials Engineering Department Internship-1 and Internship-2 Approval Form, General Health Insurance Statement and Commitment Form, Internship Registry Form and Metallurgical and Materials Engineering Department Intern</w:t>
      </w:r>
      <w:r>
        <w:t>ship</w:t>
      </w:r>
      <w:r w:rsidRPr="00A519EB">
        <w:t xml:space="preserve"> Evaluation Form; </w:t>
      </w:r>
      <w:r>
        <w:t>i</w:t>
      </w:r>
      <w:r w:rsidRPr="00A519EB">
        <w:t>t is sent to the department secretariat together with the photocopy of the identity card, the photograph, the printout of the e-mail and the calendar (the days of the internship will be circled in the calendar).</w:t>
      </w:r>
    </w:p>
    <w:p w14:paraId="4CA40437" w14:textId="454E5BC2" w:rsidR="000B2D5B" w:rsidRPr="00925E62" w:rsidRDefault="00073EE5" w:rsidP="000B2D5B">
      <w:pPr>
        <w:numPr>
          <w:ilvl w:val="0"/>
          <w:numId w:val="21"/>
        </w:numPr>
        <w:spacing w:after="120"/>
        <w:ind w:left="754" w:right="68" w:hanging="357"/>
        <w:jc w:val="both"/>
        <w:rPr>
          <w:lang w:val="tr-TR"/>
        </w:rPr>
      </w:pPr>
      <w:r w:rsidRPr="00073EE5">
        <w:t xml:space="preserve">YTU SGK (Mandatory Internship) Form is signed by the head of the internship commission or the </w:t>
      </w:r>
      <w:r>
        <w:t>co-heads</w:t>
      </w:r>
      <w:r w:rsidRPr="00073EE5">
        <w:t xml:space="preserve"> of the department. The photographs in the YTU SGK (Mandatory Internship) Form and the Internship Registry forms are sealed by the faculty secretariat. The forms are delivered to the faculty internship unit.</w:t>
      </w:r>
    </w:p>
    <w:p w14:paraId="68A745FE" w14:textId="5AB7A3A9" w:rsidR="00FA0725" w:rsidRPr="00925E62" w:rsidRDefault="00C358C6" w:rsidP="00312167">
      <w:pPr>
        <w:numPr>
          <w:ilvl w:val="0"/>
          <w:numId w:val="21"/>
        </w:numPr>
        <w:spacing w:after="120"/>
        <w:ind w:left="754" w:right="68" w:hanging="357"/>
        <w:jc w:val="both"/>
        <w:rPr>
          <w:lang w:val="tr-TR"/>
        </w:rPr>
      </w:pPr>
      <w:r>
        <w:rPr>
          <w:rStyle w:val="rynqvb"/>
          <w:b/>
        </w:rPr>
        <w:t>“</w:t>
      </w:r>
      <w:r w:rsidRPr="00C358C6">
        <w:rPr>
          <w:rStyle w:val="rynqvb"/>
          <w:b/>
        </w:rPr>
        <w:t>Internship Registration Form and Metallurgical and Materials Engineering Department Internship Evaluation Form</w:t>
      </w:r>
      <w:r>
        <w:rPr>
          <w:rStyle w:val="rynqvb"/>
          <w:b/>
        </w:rPr>
        <w:t>”</w:t>
      </w:r>
      <w:r>
        <w:rPr>
          <w:rStyle w:val="rynqvb"/>
        </w:rPr>
        <w:t xml:space="preserve"> is returned to the student whose documents are examined and approved by the Metallurgy and Materials Department Presidency.</w:t>
      </w:r>
      <w:r>
        <w:rPr>
          <w:rStyle w:val="hwtze"/>
        </w:rPr>
        <w:t xml:space="preserve"> </w:t>
      </w:r>
      <w:r>
        <w:rPr>
          <w:rStyle w:val="rynqvb"/>
        </w:rPr>
        <w:t>It is delivered by the student to the relevant unit at the workplace on the first day of the internship.</w:t>
      </w:r>
    </w:p>
    <w:p w14:paraId="7435097F" w14:textId="7CD3BC42" w:rsidR="00216A7A" w:rsidRDefault="00850477" w:rsidP="00216A7A">
      <w:pPr>
        <w:numPr>
          <w:ilvl w:val="0"/>
          <w:numId w:val="21"/>
        </w:numPr>
        <w:spacing w:before="120" w:after="120"/>
        <w:ind w:left="754" w:hanging="357"/>
        <w:jc w:val="both"/>
        <w:rPr>
          <w:lang w:val="tr-TR"/>
        </w:rPr>
      </w:pPr>
      <w:r w:rsidRPr="00850477">
        <w:rPr>
          <w:rStyle w:val="rynqvb"/>
          <w:b/>
        </w:rPr>
        <w:t>In case of internships abroad,</w:t>
      </w:r>
      <w:r>
        <w:rPr>
          <w:rStyle w:val="rynqvb"/>
        </w:rPr>
        <w:t xml:space="preserve"> if the internship invitation letter prepared by the company is not in Turkish, the approved Turkish translation of the letter should be attached to the internship invitation letter.</w:t>
      </w:r>
      <w:r>
        <w:rPr>
          <w:rStyle w:val="hwtze"/>
        </w:rPr>
        <w:t xml:space="preserve"> </w:t>
      </w:r>
      <w:r>
        <w:rPr>
          <w:rStyle w:val="rynqvb"/>
        </w:rPr>
        <w:t>The internship report should be prepared in Turkish.</w:t>
      </w:r>
      <w:r>
        <w:rPr>
          <w:rStyle w:val="hwtze"/>
        </w:rPr>
        <w:t xml:space="preserve"> </w:t>
      </w:r>
      <w:r>
        <w:rPr>
          <w:rStyle w:val="rynqvb"/>
        </w:rPr>
        <w:t>Other principles will be the same as internships done in the country.</w:t>
      </w:r>
    </w:p>
    <w:p w14:paraId="6F737456" w14:textId="49237F01" w:rsidR="00C16AD6" w:rsidRPr="002E6825" w:rsidRDefault="00850477" w:rsidP="00216A7A">
      <w:pPr>
        <w:numPr>
          <w:ilvl w:val="0"/>
          <w:numId w:val="21"/>
        </w:numPr>
        <w:spacing w:before="120" w:after="120"/>
        <w:ind w:left="754" w:hanging="357"/>
        <w:jc w:val="both"/>
        <w:rPr>
          <w:lang w:val="tr-TR"/>
        </w:rPr>
      </w:pPr>
      <w:r w:rsidRPr="00850477">
        <w:rPr>
          <w:rStyle w:val="rynqvb"/>
          <w:b/>
        </w:rPr>
        <w:t>Long-term internships</w:t>
      </w:r>
      <w:r>
        <w:rPr>
          <w:rStyle w:val="rynqvb"/>
        </w:rPr>
        <w:t xml:space="preserve"> can be counted towards any compulsory internship, depending on the student's request.</w:t>
      </w:r>
      <w:r>
        <w:rPr>
          <w:rStyle w:val="hwtze"/>
        </w:rPr>
        <w:t xml:space="preserve"> </w:t>
      </w:r>
      <w:r>
        <w:rPr>
          <w:rStyle w:val="rynqvb"/>
        </w:rPr>
        <w:t xml:space="preserve">However, at the beginning of the internship, the student must apply to the department with the </w:t>
      </w:r>
      <w:r w:rsidRPr="00850477">
        <w:rPr>
          <w:rStyle w:val="rynqvb"/>
          <w:b/>
        </w:rPr>
        <w:t>Compulsory Internship</w:t>
      </w:r>
      <w:r>
        <w:rPr>
          <w:rStyle w:val="rynqvb"/>
        </w:rPr>
        <w:t xml:space="preserve"> application documents and these documents need to be approved by the department internship commission.</w:t>
      </w:r>
      <w:r>
        <w:rPr>
          <w:rStyle w:val="hwtze"/>
        </w:rPr>
        <w:t xml:space="preserve"> </w:t>
      </w:r>
      <w:r>
        <w:rPr>
          <w:rStyle w:val="rynqvb"/>
        </w:rPr>
        <w:t>In addition, the internship report and the delivery documents must be submitted to the department within a maximum of one month from the end of the internship.</w:t>
      </w:r>
      <w:r>
        <w:rPr>
          <w:rStyle w:val="hwtze"/>
        </w:rPr>
        <w:t xml:space="preserve"> </w:t>
      </w:r>
      <w:r>
        <w:rPr>
          <w:rStyle w:val="rynqvb"/>
        </w:rPr>
        <w:t>Applications made outside of the periods mentioned in this article will not be accepted</w:t>
      </w:r>
      <w:r w:rsidR="0057493F" w:rsidRPr="002E6825">
        <w:rPr>
          <w:bCs/>
          <w:lang w:val="tr-TR"/>
        </w:rPr>
        <w:t>.</w:t>
      </w:r>
    </w:p>
    <w:p w14:paraId="6CE51B02" w14:textId="579FD4D6" w:rsidR="009723F0" w:rsidRPr="002E6825" w:rsidRDefault="004E131D" w:rsidP="00216A7A">
      <w:pPr>
        <w:numPr>
          <w:ilvl w:val="0"/>
          <w:numId w:val="21"/>
        </w:numPr>
        <w:spacing w:before="120" w:after="120"/>
        <w:ind w:left="754" w:hanging="357"/>
        <w:jc w:val="both"/>
        <w:rPr>
          <w:lang w:val="tr-TR"/>
        </w:rPr>
      </w:pPr>
      <w:r w:rsidRPr="004E131D">
        <w:rPr>
          <w:rStyle w:val="rynqvb"/>
          <w:b/>
        </w:rPr>
        <w:t>On-campus internships</w:t>
      </w:r>
      <w:r>
        <w:rPr>
          <w:rStyle w:val="rynqvb"/>
        </w:rPr>
        <w:t xml:space="preserve"> (Metallurgy and Materials Engineering Laboratories, Technopark companies on campus) are only accepted as voluntary internships, they will not be considered as compulsory internships.</w:t>
      </w:r>
      <w:r w:rsidR="00FF7976">
        <w:rPr>
          <w:rStyle w:val="rynqvb"/>
        </w:rPr>
        <w:t xml:space="preserve"> </w:t>
      </w:r>
      <w:r w:rsidR="00FF7976" w:rsidRPr="00FF7976">
        <w:rPr>
          <w:rStyle w:val="rynqvb"/>
        </w:rPr>
        <w:t>Only internships done at the Central Laboratory will be considered as compulsory internships.</w:t>
      </w:r>
    </w:p>
    <w:p w14:paraId="31BA4061" w14:textId="77777777" w:rsidR="00FA0725" w:rsidRPr="00AF1FA0" w:rsidRDefault="00FA0725" w:rsidP="00AF1FA0">
      <w:pPr>
        <w:pStyle w:val="Balk1"/>
      </w:pPr>
      <w:bookmarkStart w:id="17" w:name="_Toc64996375"/>
      <w:bookmarkStart w:id="18" w:name="_Toc135144872"/>
      <w:r w:rsidRPr="00AF1FA0">
        <w:t>4. INTERNSHIP PROGRAMS</w:t>
      </w:r>
      <w:bookmarkEnd w:id="17"/>
      <w:bookmarkEnd w:id="18"/>
    </w:p>
    <w:p w14:paraId="51448ACD" w14:textId="00B8C424" w:rsidR="00FE4258" w:rsidRPr="0061250A" w:rsidRDefault="00FE4258" w:rsidP="00D05BEB">
      <w:pPr>
        <w:pStyle w:val="Balk2"/>
        <w:rPr>
          <w:lang w:val="tr-TR"/>
        </w:rPr>
      </w:pPr>
      <w:bookmarkStart w:id="19" w:name="_Toc135144873"/>
      <w:r w:rsidRPr="0061250A">
        <w:rPr>
          <w:lang w:val="tr-TR"/>
        </w:rPr>
        <w:t xml:space="preserve">4.1. </w:t>
      </w:r>
      <w:r w:rsidR="0023229C">
        <w:rPr>
          <w:lang w:val="tr-TR"/>
        </w:rPr>
        <w:t xml:space="preserve">Metallurgical Production Processes </w:t>
      </w:r>
      <w:r w:rsidR="00396935">
        <w:rPr>
          <w:lang w:val="tr-TR"/>
        </w:rPr>
        <w:t>Internship</w:t>
      </w:r>
      <w:bookmarkEnd w:id="19"/>
    </w:p>
    <w:p w14:paraId="4D8DB1D7" w14:textId="758DE30E" w:rsidR="00FE4258" w:rsidRPr="00CF5451" w:rsidRDefault="00636821" w:rsidP="002A12F7">
      <w:pPr>
        <w:tabs>
          <w:tab w:val="left" w:pos="8493"/>
        </w:tabs>
        <w:ind w:right="69"/>
        <w:jc w:val="both"/>
        <w:rPr>
          <w:lang w:val="tr-TR"/>
        </w:rPr>
      </w:pPr>
      <w:r w:rsidRPr="00636821">
        <w:rPr>
          <w:lang w:val="tr-TR"/>
        </w:rPr>
        <w:t xml:space="preserve">Production processes internship is performed in 20 business days, in integrated or semi-integrated facilities; in ore preparation, extraction processes, powder, fiber or prepreg </w:t>
      </w:r>
      <w:r w:rsidRPr="00636821">
        <w:rPr>
          <w:lang w:val="tr-TR"/>
        </w:rPr>
        <w:lastRenderedPageBreak/>
        <w:t xml:space="preserve">production, casting, polymer production, ceramic production, glass production, recycling and primary material (ingots, raw materials </w:t>
      </w:r>
      <w:r>
        <w:rPr>
          <w:lang w:val="tr-TR"/>
        </w:rPr>
        <w:t xml:space="preserve">of </w:t>
      </w:r>
      <w:r w:rsidRPr="00636821">
        <w:rPr>
          <w:lang w:val="tr-TR"/>
        </w:rPr>
        <w:t>plastic</w:t>
      </w:r>
      <w:r>
        <w:rPr>
          <w:lang w:val="tr-TR"/>
        </w:rPr>
        <w:t>s</w:t>
      </w:r>
      <w:r w:rsidRPr="00636821">
        <w:rPr>
          <w:lang w:val="tr-TR"/>
        </w:rPr>
        <w:t>, etc.).</w:t>
      </w:r>
    </w:p>
    <w:p w14:paraId="4FEC5700" w14:textId="77777777" w:rsidR="00FE4258" w:rsidRPr="00CF5451" w:rsidRDefault="00FE4258" w:rsidP="00FE4258">
      <w:pPr>
        <w:ind w:right="69"/>
        <w:jc w:val="both"/>
        <w:rPr>
          <w:lang w:val="tr-TR"/>
        </w:rPr>
      </w:pPr>
    </w:p>
    <w:p w14:paraId="38D2894C" w14:textId="4950EFEA" w:rsidR="00FE4258" w:rsidRPr="00CF7D69" w:rsidRDefault="004A3686" w:rsidP="00E8722E">
      <w:pPr>
        <w:pStyle w:val="Balk3"/>
        <w:rPr>
          <w:lang w:val="tr-TR"/>
        </w:rPr>
      </w:pPr>
      <w:bookmarkStart w:id="20" w:name="_Toc135144874"/>
      <w:r>
        <w:rPr>
          <w:lang w:val="tr-TR"/>
        </w:rPr>
        <w:t xml:space="preserve">4.1.1. </w:t>
      </w:r>
      <w:r w:rsidR="00941615">
        <w:rPr>
          <w:lang w:val="tr-TR"/>
        </w:rPr>
        <w:t>Metallurgical Production Processes Internship Specific Principles</w:t>
      </w:r>
      <w:bookmarkEnd w:id="20"/>
    </w:p>
    <w:p w14:paraId="7FE9EA78" w14:textId="18132E58" w:rsidR="00FE4258" w:rsidRPr="00804A63" w:rsidRDefault="00DE477C" w:rsidP="00804A63">
      <w:pPr>
        <w:numPr>
          <w:ilvl w:val="0"/>
          <w:numId w:val="26"/>
        </w:numPr>
        <w:shd w:val="clear" w:color="auto" w:fill="FFFFFF"/>
        <w:spacing w:before="120" w:after="120"/>
        <w:ind w:right="68"/>
        <w:jc w:val="both"/>
        <w:rPr>
          <w:lang w:val="tr-TR"/>
        </w:rPr>
      </w:pPr>
      <w:r>
        <w:rPr>
          <w:rStyle w:val="rynqvb"/>
        </w:rPr>
        <w:t>The company should be promoted.</w:t>
      </w:r>
      <w:r>
        <w:rPr>
          <w:rStyle w:val="hwtze"/>
        </w:rPr>
        <w:t xml:space="preserve"> </w:t>
      </w:r>
      <w:r>
        <w:rPr>
          <w:rStyle w:val="rynqvb"/>
        </w:rPr>
        <w:t>The name, title, address, work done, production capacity, general organization chart of the enterprise and all departments and units within this scheme, work areas, duties and functions should be examined.</w:t>
      </w:r>
    </w:p>
    <w:p w14:paraId="4BD4F0D5" w14:textId="2F194705" w:rsidR="00FE4258" w:rsidRPr="00804A63" w:rsidRDefault="00485D3D" w:rsidP="00485D3D">
      <w:pPr>
        <w:numPr>
          <w:ilvl w:val="0"/>
          <w:numId w:val="26"/>
        </w:numPr>
        <w:shd w:val="clear" w:color="auto" w:fill="FFFFFF"/>
        <w:spacing w:before="120" w:after="120"/>
        <w:ind w:right="68"/>
        <w:jc w:val="both"/>
        <w:rPr>
          <w:lang w:val="tr-TR"/>
        </w:rPr>
      </w:pPr>
      <w:r w:rsidRPr="00485D3D">
        <w:rPr>
          <w:lang w:val="tr-TR"/>
        </w:rPr>
        <w:t>It is necessary to show the flow charts of the stages of production in the workplace, from raw material to finished product, with examples, and therefore, the production should be examined.</w:t>
      </w:r>
    </w:p>
    <w:p w14:paraId="4328034E" w14:textId="21EB4F28" w:rsidR="000E55FE" w:rsidRPr="00804A63" w:rsidRDefault="00485D3D" w:rsidP="00485D3D">
      <w:pPr>
        <w:numPr>
          <w:ilvl w:val="0"/>
          <w:numId w:val="26"/>
        </w:numPr>
        <w:shd w:val="clear" w:color="auto" w:fill="FFFFFF"/>
        <w:spacing w:before="120" w:after="120"/>
        <w:ind w:right="68"/>
        <w:jc w:val="both"/>
        <w:rPr>
          <w:lang w:val="tr-TR"/>
        </w:rPr>
      </w:pPr>
      <w:r w:rsidRPr="00485D3D">
        <w:rPr>
          <w:lang w:val="tr-TR"/>
        </w:rPr>
        <w:t>Recognition of ore, preparation, enrichment processes, preparation of auxiliary raw materials and introduction of metal production stages and conversion flow charts from raw materials to products should be given.</w:t>
      </w:r>
    </w:p>
    <w:p w14:paraId="71139EB3" w14:textId="25CE9E30" w:rsidR="008E56BA" w:rsidRPr="00804A63" w:rsidRDefault="00485D3D" w:rsidP="00485D3D">
      <w:pPr>
        <w:numPr>
          <w:ilvl w:val="0"/>
          <w:numId w:val="26"/>
        </w:numPr>
        <w:shd w:val="clear" w:color="auto" w:fill="FFFFFF"/>
        <w:spacing w:before="120" w:after="120"/>
        <w:ind w:right="68"/>
        <w:jc w:val="both"/>
        <w:rPr>
          <w:lang w:val="tr-TR"/>
        </w:rPr>
      </w:pPr>
      <w:r w:rsidRPr="00485D3D">
        <w:rPr>
          <w:lang w:val="tr-TR"/>
        </w:rPr>
        <w:t>The capacities, operating modes, operating parameters of the furnaces used in the processes, and the raw material processed in the furnace and the output product information should be given.</w:t>
      </w:r>
    </w:p>
    <w:p w14:paraId="18BC314A" w14:textId="18F3B706" w:rsidR="008E56BA" w:rsidRPr="00003603" w:rsidRDefault="008E56BA" w:rsidP="00804A63">
      <w:pPr>
        <w:numPr>
          <w:ilvl w:val="0"/>
          <w:numId w:val="26"/>
        </w:numPr>
        <w:shd w:val="clear" w:color="auto" w:fill="FFFFFF"/>
        <w:spacing w:before="120" w:after="120"/>
        <w:ind w:right="68"/>
        <w:jc w:val="both"/>
        <w:rPr>
          <w:lang w:val="tr-TR"/>
        </w:rPr>
      </w:pPr>
      <w:r w:rsidRPr="00804A63">
        <w:rPr>
          <w:lang w:val="tr-TR"/>
        </w:rPr>
        <w:t>The characteristics of waste</w:t>
      </w:r>
      <w:r w:rsidR="00485D3D">
        <w:rPr>
          <w:lang w:val="tr-TR"/>
        </w:rPr>
        <w:t>s</w:t>
      </w:r>
      <w:r w:rsidRPr="00804A63">
        <w:rPr>
          <w:lang w:val="tr-TR"/>
        </w:rPr>
        <w:t xml:space="preserve"> </w:t>
      </w:r>
      <w:r w:rsidR="00485D3D">
        <w:rPr>
          <w:lang w:val="tr-TR"/>
        </w:rPr>
        <w:t xml:space="preserve">from process </w:t>
      </w:r>
      <w:r w:rsidR="00485D3D" w:rsidRPr="00804A63">
        <w:rPr>
          <w:lang w:val="tr-TR"/>
        </w:rPr>
        <w:t>and re</w:t>
      </w:r>
      <w:r w:rsidR="00485D3D">
        <w:rPr>
          <w:lang w:val="tr-TR"/>
        </w:rPr>
        <w:t>assessment</w:t>
      </w:r>
      <w:r w:rsidR="00485D3D" w:rsidRPr="00804A63">
        <w:rPr>
          <w:lang w:val="tr-TR"/>
        </w:rPr>
        <w:t xml:space="preserve"> methods </w:t>
      </w:r>
      <w:r w:rsidRPr="00804A63">
        <w:rPr>
          <w:lang w:val="tr-TR"/>
        </w:rPr>
        <w:t>should be examined.</w:t>
      </w:r>
    </w:p>
    <w:p w14:paraId="06BBABE5" w14:textId="3F7BE373" w:rsidR="00FA0725" w:rsidRPr="00CF5451" w:rsidRDefault="00FA0725" w:rsidP="00E849A5">
      <w:pPr>
        <w:pStyle w:val="Balk2"/>
        <w:rPr>
          <w:lang w:val="tr-TR"/>
        </w:rPr>
      </w:pPr>
      <w:bookmarkStart w:id="21" w:name="_Toc64996376"/>
      <w:bookmarkStart w:id="22" w:name="_Toc135144875"/>
      <w:r>
        <w:rPr>
          <w:lang w:val="tr-TR"/>
        </w:rPr>
        <w:t xml:space="preserve">4. 2. Forming </w:t>
      </w:r>
      <w:bookmarkEnd w:id="21"/>
      <w:r w:rsidRPr="00CF5451">
        <w:rPr>
          <w:lang w:val="tr-TR"/>
        </w:rPr>
        <w:t xml:space="preserve">Processes and Management </w:t>
      </w:r>
      <w:r w:rsidR="00227289">
        <w:rPr>
          <w:lang w:val="tr-TR"/>
        </w:rPr>
        <w:t>Internship</w:t>
      </w:r>
      <w:bookmarkEnd w:id="22"/>
    </w:p>
    <w:p w14:paraId="1E98E7F5" w14:textId="7D9420F4" w:rsidR="00527A47" w:rsidRDefault="00EB3086" w:rsidP="00B508CE">
      <w:pPr>
        <w:ind w:right="69"/>
        <w:jc w:val="both"/>
        <w:rPr>
          <w:lang w:val="tr-TR"/>
        </w:rPr>
      </w:pPr>
      <w:r w:rsidRPr="00EB3086">
        <w:rPr>
          <w:lang w:val="tr-TR"/>
        </w:rPr>
        <w:t>Forming processes and management internship are carried out in enterprises that apply at least one of the processes of casting part production, plastic forming, machining, powder metallurgy, coating, polymer, polymer composite, glass forming, ceramics, characterization, welding, heat treatment and non-destructive testing in 20 business days.</w:t>
      </w:r>
    </w:p>
    <w:p w14:paraId="6B0767E9" w14:textId="1A110A44" w:rsidR="00FA0725" w:rsidRPr="009A7921" w:rsidRDefault="00D729A3" w:rsidP="00E849A5">
      <w:pPr>
        <w:pStyle w:val="Balk3"/>
        <w:rPr>
          <w:lang w:val="tr-TR"/>
        </w:rPr>
      </w:pPr>
      <w:bookmarkStart w:id="23" w:name="_Toc135144876"/>
      <w:r w:rsidRPr="009A7921">
        <w:rPr>
          <w:lang w:val="tr-TR"/>
        </w:rPr>
        <w:t xml:space="preserve">4.2.1. </w:t>
      </w:r>
      <w:r w:rsidR="001D2872">
        <w:rPr>
          <w:lang w:val="tr-TR"/>
        </w:rPr>
        <w:t xml:space="preserve">Forming </w:t>
      </w:r>
      <w:r w:rsidR="001D2872" w:rsidRPr="00CF5451">
        <w:rPr>
          <w:lang w:val="tr-TR"/>
        </w:rPr>
        <w:t xml:space="preserve">Processes and Management </w:t>
      </w:r>
      <w:r w:rsidR="001D2872">
        <w:rPr>
          <w:lang w:val="tr-TR"/>
        </w:rPr>
        <w:t>Internship</w:t>
      </w:r>
      <w:r w:rsidRPr="009A7921">
        <w:rPr>
          <w:lang w:val="tr-TR"/>
        </w:rPr>
        <w:t xml:space="preserve"> Special Principles</w:t>
      </w:r>
      <w:bookmarkEnd w:id="23"/>
    </w:p>
    <w:p w14:paraId="162A418B" w14:textId="5F5D8272" w:rsidR="00FE4258" w:rsidRDefault="009E2390" w:rsidP="00F41AA7">
      <w:pPr>
        <w:spacing w:before="120" w:after="120"/>
        <w:ind w:right="68"/>
        <w:jc w:val="both"/>
        <w:rPr>
          <w:lang w:val="tr-TR"/>
        </w:rPr>
      </w:pPr>
      <w:r w:rsidRPr="009E2390">
        <w:rPr>
          <w:lang w:val="tr-TR"/>
        </w:rPr>
        <w:t>The company should be promoted. The name, title, address, work done, production capacity, general organization chart of the enterprise and all departments and units within this scheme, work areas, duties and functions should be examined.</w:t>
      </w:r>
    </w:p>
    <w:p w14:paraId="6E213A8C" w14:textId="77777777" w:rsidR="00804F94" w:rsidRPr="009E292C" w:rsidRDefault="00804F94" w:rsidP="00E366BE">
      <w:pPr>
        <w:spacing w:before="120" w:after="120"/>
        <w:ind w:left="360" w:right="68"/>
        <w:jc w:val="both"/>
        <w:rPr>
          <w:b/>
          <w:lang w:val="tr-TR"/>
        </w:rPr>
      </w:pPr>
      <w:r w:rsidRPr="009E292C">
        <w:rPr>
          <w:b/>
          <w:lang w:val="tr-TR"/>
        </w:rPr>
        <w:t>Forming Processes internship;</w:t>
      </w:r>
    </w:p>
    <w:p w14:paraId="0BD010E3" w14:textId="229F896B" w:rsidR="00804F94" w:rsidRPr="00CF7D69" w:rsidRDefault="003B7B69" w:rsidP="00804A63">
      <w:pPr>
        <w:numPr>
          <w:ilvl w:val="0"/>
          <w:numId w:val="29"/>
        </w:numPr>
        <w:shd w:val="clear" w:color="auto" w:fill="FFFFFF"/>
        <w:spacing w:before="120" w:after="120"/>
        <w:ind w:right="68"/>
        <w:jc w:val="both"/>
        <w:rPr>
          <w:lang w:val="tr-TR"/>
        </w:rPr>
      </w:pPr>
      <w:r w:rsidRPr="003B7B69">
        <w:rPr>
          <w:rStyle w:val="rynqvb"/>
          <w:b/>
        </w:rPr>
        <w:t>If the internship is done in a foundry</w:t>
      </w:r>
      <w:r>
        <w:rPr>
          <w:rStyle w:val="rynqvb"/>
        </w:rPr>
        <w:t>;</w:t>
      </w:r>
      <w:r>
        <w:rPr>
          <w:rStyle w:val="hwtze"/>
        </w:rPr>
        <w:t xml:space="preserve"> </w:t>
      </w:r>
      <w:r w:rsidR="00163A94">
        <w:rPr>
          <w:rStyle w:val="rynqvb"/>
        </w:rPr>
        <w:t>t</w:t>
      </w:r>
      <w:r>
        <w:rPr>
          <w:rStyle w:val="rynqvb"/>
        </w:rPr>
        <w:t xml:space="preserve">he casting </w:t>
      </w:r>
      <w:r w:rsidR="00163A94">
        <w:rPr>
          <w:rStyle w:val="rynqvb"/>
        </w:rPr>
        <w:t>method</w:t>
      </w:r>
      <w:r>
        <w:rPr>
          <w:rStyle w:val="rynqvb"/>
        </w:rPr>
        <w:t xml:space="preserve">s of the </w:t>
      </w:r>
      <w:r w:rsidR="00163A94">
        <w:rPr>
          <w:rStyle w:val="rynqvb"/>
        </w:rPr>
        <w:t>facility</w:t>
      </w:r>
      <w:r>
        <w:rPr>
          <w:rStyle w:val="rynqvb"/>
        </w:rPr>
        <w:t xml:space="preserve">, the names of the casting parts </w:t>
      </w:r>
      <w:r w:rsidR="005A0519">
        <w:rPr>
          <w:rStyle w:val="rynqvb"/>
        </w:rPr>
        <w:t>and places</w:t>
      </w:r>
      <w:r>
        <w:rPr>
          <w:rStyle w:val="rynqvb"/>
        </w:rPr>
        <w:t xml:space="preserve"> of use, casting material and molding methods should be learned</w:t>
      </w:r>
      <w:r w:rsidR="007F2CAF">
        <w:rPr>
          <w:lang w:val="tr-TR"/>
        </w:rPr>
        <w:t>.</w:t>
      </w:r>
    </w:p>
    <w:p w14:paraId="48248A0A" w14:textId="3760FCE0" w:rsidR="00804F94" w:rsidRPr="00CF7D69" w:rsidRDefault="00163A94" w:rsidP="00163A94">
      <w:pPr>
        <w:numPr>
          <w:ilvl w:val="0"/>
          <w:numId w:val="29"/>
        </w:numPr>
        <w:shd w:val="clear" w:color="auto" w:fill="FFFFFF"/>
        <w:tabs>
          <w:tab w:val="left" w:pos="709"/>
        </w:tabs>
        <w:spacing w:before="120" w:after="120"/>
        <w:ind w:right="68"/>
        <w:jc w:val="both"/>
        <w:rPr>
          <w:lang w:val="tr-TR"/>
        </w:rPr>
      </w:pPr>
      <w:r w:rsidRPr="00163A94">
        <w:rPr>
          <w:lang w:val="tr-TR"/>
        </w:rPr>
        <w:t>The parts of the foundry and what kind of activities</w:t>
      </w:r>
      <w:r>
        <w:rPr>
          <w:lang w:val="tr-TR"/>
        </w:rPr>
        <w:t>/processes</w:t>
      </w:r>
      <w:r w:rsidRPr="00163A94">
        <w:rPr>
          <w:lang w:val="tr-TR"/>
        </w:rPr>
        <w:t xml:space="preserve"> are carried out in each </w:t>
      </w:r>
      <w:r>
        <w:rPr>
          <w:lang w:val="tr-TR"/>
        </w:rPr>
        <w:t>sector</w:t>
      </w:r>
      <w:r w:rsidRPr="00163A94">
        <w:rPr>
          <w:lang w:val="tr-TR"/>
        </w:rPr>
        <w:t>, the furnaces used in casting, the sands used in the molding room, model types, model materials and casting methods should be learned. If casting activities other than sand mold casting are carried out, the casting method and the process steps in the production of the part should be explained, the mold drawing and the technical drawings of the part should be exemplified.</w:t>
      </w:r>
    </w:p>
    <w:p w14:paraId="3CD0769A" w14:textId="56375EED" w:rsidR="00804F94" w:rsidRPr="00CF7D69" w:rsidRDefault="00082C9E" w:rsidP="00804A63">
      <w:pPr>
        <w:numPr>
          <w:ilvl w:val="0"/>
          <w:numId w:val="29"/>
        </w:numPr>
        <w:shd w:val="clear" w:color="auto" w:fill="FFFFFF"/>
        <w:spacing w:before="120" w:after="120"/>
        <w:ind w:right="68"/>
        <w:jc w:val="both"/>
        <w:rPr>
          <w:b/>
          <w:i/>
          <w:lang w:val="tr-TR"/>
        </w:rPr>
      </w:pPr>
      <w:r w:rsidRPr="00082C9E">
        <w:rPr>
          <w:rStyle w:val="rynqvb"/>
          <w:b/>
        </w:rPr>
        <w:t>If the internship is done in a chipless forming facility</w:t>
      </w:r>
      <w:r>
        <w:rPr>
          <w:rStyle w:val="rynqvb"/>
        </w:rPr>
        <w:t>;</w:t>
      </w:r>
      <w:r>
        <w:rPr>
          <w:rStyle w:val="hwtze"/>
        </w:rPr>
        <w:t xml:space="preserve"> </w:t>
      </w:r>
      <w:r>
        <w:rPr>
          <w:rStyle w:val="rynqvb"/>
        </w:rPr>
        <w:t>the selection of process parameters such as force, work requirement, speed, friction and lubrication conditions should be examined.</w:t>
      </w:r>
      <w:r>
        <w:rPr>
          <w:rStyle w:val="hwtze"/>
        </w:rPr>
        <w:t xml:space="preserve"> </w:t>
      </w:r>
      <w:r>
        <w:rPr>
          <w:rStyle w:val="rynqvb"/>
        </w:rPr>
        <w:t>The cross-sectional picture of the products obtained by methods such as rolling, extrusion, rod and wire drawing, pipe manufacturing method and technical drawings of the tools used should be drawn by hand.</w:t>
      </w:r>
      <w:r w:rsidR="00B3746D">
        <w:rPr>
          <w:lang w:val="tr-TR"/>
        </w:rPr>
        <w:t>.</w:t>
      </w:r>
    </w:p>
    <w:p w14:paraId="2462CB09" w14:textId="7F02CF0C" w:rsidR="00804F94" w:rsidRPr="00CF7D69" w:rsidRDefault="00082C9E" w:rsidP="00804A63">
      <w:pPr>
        <w:numPr>
          <w:ilvl w:val="0"/>
          <w:numId w:val="29"/>
        </w:numPr>
        <w:shd w:val="clear" w:color="auto" w:fill="FFFFFF"/>
        <w:spacing w:before="120" w:after="120"/>
        <w:ind w:right="68"/>
        <w:jc w:val="both"/>
        <w:rPr>
          <w:b/>
          <w:i/>
          <w:lang w:val="tr-TR"/>
        </w:rPr>
      </w:pPr>
      <w:r w:rsidRPr="00082C9E">
        <w:rPr>
          <w:rStyle w:val="rynqvb"/>
          <w:b/>
        </w:rPr>
        <w:lastRenderedPageBreak/>
        <w:t>If the internship is done in a facility that makes machining</w:t>
      </w:r>
      <w:r>
        <w:rPr>
          <w:rStyle w:val="rynqvb"/>
        </w:rPr>
        <w:t>;</w:t>
      </w:r>
      <w:r>
        <w:rPr>
          <w:rStyle w:val="hwtze"/>
        </w:rPr>
        <w:t xml:space="preserve"> </w:t>
      </w:r>
      <w:r>
        <w:rPr>
          <w:rStyle w:val="rynqvb"/>
        </w:rPr>
        <w:t>machining methods, benches and equipment should be defined, technical drawings of the manufactured parts should be drawn with tolerances and the order of operations should be written in detail.</w:t>
      </w:r>
      <w:r>
        <w:rPr>
          <w:rStyle w:val="hwtze"/>
        </w:rPr>
        <w:t xml:space="preserve"> </w:t>
      </w:r>
      <w:r>
        <w:rPr>
          <w:rStyle w:val="rynqvb"/>
        </w:rPr>
        <w:t>Machining parameters, selection reasons should be questioned and machining times should also be given.</w:t>
      </w:r>
    </w:p>
    <w:p w14:paraId="7D13F0FB" w14:textId="4DDDDD2A" w:rsidR="00804F94" w:rsidRPr="00CF7D69" w:rsidRDefault="00711B6D" w:rsidP="00804A63">
      <w:pPr>
        <w:numPr>
          <w:ilvl w:val="0"/>
          <w:numId w:val="29"/>
        </w:numPr>
        <w:shd w:val="clear" w:color="auto" w:fill="FFFFFF"/>
        <w:spacing w:before="120" w:after="120"/>
        <w:ind w:right="68"/>
        <w:jc w:val="both"/>
        <w:rPr>
          <w:b/>
          <w:i/>
          <w:lang w:val="tr-TR"/>
        </w:rPr>
      </w:pPr>
      <w:r w:rsidRPr="00711B6D">
        <w:rPr>
          <w:rStyle w:val="rynqvb"/>
          <w:b/>
        </w:rPr>
        <w:t>If the internship is done in a facility that produces by welding</w:t>
      </w:r>
      <w:r>
        <w:rPr>
          <w:rStyle w:val="rynqvb"/>
        </w:rPr>
        <w:t>;</w:t>
      </w:r>
      <w:r>
        <w:rPr>
          <w:rStyle w:val="hwtze"/>
        </w:rPr>
        <w:t xml:space="preserve"> </w:t>
      </w:r>
      <w:r>
        <w:rPr>
          <w:rStyle w:val="rynqvb"/>
        </w:rPr>
        <w:t>the applied joining methods and welding methods and the additional materials required for them, welding machines should be examined separately.</w:t>
      </w:r>
      <w:r>
        <w:rPr>
          <w:rStyle w:val="hwtze"/>
        </w:rPr>
        <w:t xml:space="preserve"> </w:t>
      </w:r>
      <w:r>
        <w:rPr>
          <w:rStyle w:val="rynqvb"/>
        </w:rPr>
        <w:t>The selection of welding method used in joining, its parameters should be specified, and the application stages should be explained separately.</w:t>
      </w:r>
    </w:p>
    <w:p w14:paraId="0110CFCA" w14:textId="1EBCE6FD" w:rsidR="00804F94" w:rsidRPr="00CF7D69" w:rsidRDefault="00711B6D" w:rsidP="00804A63">
      <w:pPr>
        <w:numPr>
          <w:ilvl w:val="0"/>
          <w:numId w:val="29"/>
        </w:numPr>
        <w:shd w:val="clear" w:color="auto" w:fill="FFFFFF"/>
        <w:spacing w:before="120" w:after="120"/>
        <w:ind w:right="68"/>
        <w:jc w:val="both"/>
        <w:rPr>
          <w:b/>
          <w:i/>
          <w:lang w:val="tr-TR"/>
        </w:rPr>
      </w:pPr>
      <w:r w:rsidRPr="00711B6D">
        <w:rPr>
          <w:rStyle w:val="rynqvb"/>
          <w:b/>
        </w:rPr>
        <w:t xml:space="preserve">If the internship is carried out in a </w:t>
      </w:r>
      <w:r>
        <w:rPr>
          <w:rStyle w:val="rynqvb"/>
          <w:b/>
        </w:rPr>
        <w:t>facility</w:t>
      </w:r>
      <w:r w:rsidRPr="00711B6D">
        <w:rPr>
          <w:rStyle w:val="rynqvb"/>
          <w:b/>
        </w:rPr>
        <w:t xml:space="preserve"> where heat treatment is performed</w:t>
      </w:r>
      <w:r>
        <w:rPr>
          <w:rStyle w:val="rynqvb"/>
        </w:rPr>
        <w:t>;</w:t>
      </w:r>
      <w:r>
        <w:rPr>
          <w:rStyle w:val="hwtze"/>
        </w:rPr>
        <w:t xml:space="preserve"> </w:t>
      </w:r>
      <w:r>
        <w:rPr>
          <w:rStyle w:val="rynqvb"/>
        </w:rPr>
        <w:t>types of existing annealing and heat treatment furnaces, capacities, powers, constructive structure should be examined, how heating and temperature control, refractories used, maintenance and repair conditions should be specified.</w:t>
      </w:r>
      <w:r>
        <w:rPr>
          <w:rStyle w:val="hwtze"/>
        </w:rPr>
        <w:t xml:space="preserve"> </w:t>
      </w:r>
      <w:r>
        <w:rPr>
          <w:rStyle w:val="rynqvb"/>
        </w:rPr>
        <w:t>The type of heat treatment applied to what kind of materials, for what purposes and the obtained properties should be examined.</w:t>
      </w:r>
    </w:p>
    <w:p w14:paraId="7D001C92" w14:textId="5CD4A7EF" w:rsidR="00D6433D" w:rsidRDefault="00711B6D" w:rsidP="00863812">
      <w:pPr>
        <w:spacing w:before="120" w:after="120"/>
        <w:ind w:left="360" w:right="68"/>
        <w:jc w:val="both"/>
        <w:rPr>
          <w:lang w:val="tr-TR"/>
        </w:rPr>
      </w:pPr>
      <w:r w:rsidRPr="00711B6D">
        <w:rPr>
          <w:lang w:val="tr-TR"/>
        </w:rPr>
        <w:t xml:space="preserve">If internship is carried out in fields such as powder metallurgy, plastic, glass, ceramics, as well as in research centers (DPT, TÜBİTAK, etc.), the student will prepare the internship </w:t>
      </w:r>
      <w:r>
        <w:rPr>
          <w:lang w:val="tr-TR"/>
        </w:rPr>
        <w:t>report</w:t>
      </w:r>
      <w:r w:rsidRPr="00711B6D">
        <w:rPr>
          <w:lang w:val="tr-TR"/>
        </w:rPr>
        <w:t xml:space="preserve"> in a format similar to the above principles.</w:t>
      </w:r>
    </w:p>
    <w:p w14:paraId="085502FB" w14:textId="77777777" w:rsidR="00D37842" w:rsidRDefault="00D37842" w:rsidP="00E366BE">
      <w:pPr>
        <w:spacing w:before="120" w:after="120"/>
        <w:ind w:left="360" w:right="68"/>
        <w:jc w:val="both"/>
        <w:rPr>
          <w:lang w:val="tr-TR"/>
        </w:rPr>
      </w:pPr>
    </w:p>
    <w:p w14:paraId="40601274" w14:textId="307576F8" w:rsidR="00FA0725" w:rsidRPr="00CF7D69" w:rsidRDefault="00DE477C" w:rsidP="00E849A5">
      <w:pPr>
        <w:pStyle w:val="Balk2"/>
        <w:rPr>
          <w:lang w:val="tr-TR"/>
        </w:rPr>
      </w:pPr>
      <w:bookmarkStart w:id="24" w:name="_Toc64996386"/>
      <w:bookmarkStart w:id="25" w:name="_Toc135144877"/>
      <w:r>
        <w:rPr>
          <w:lang w:val="tr-TR"/>
        </w:rPr>
        <w:t>4</w:t>
      </w:r>
      <w:r w:rsidR="00FA0725" w:rsidRPr="00CF7D69">
        <w:rPr>
          <w:lang w:val="tr-TR"/>
        </w:rPr>
        <w:t>.3. Approval of the Internship Registration Form</w:t>
      </w:r>
      <w:bookmarkEnd w:id="24"/>
      <w:bookmarkEnd w:id="25"/>
    </w:p>
    <w:p w14:paraId="40B0B99E" w14:textId="25483F2D" w:rsidR="00FA0725" w:rsidRPr="00CF7D69" w:rsidRDefault="007844AD" w:rsidP="00FA0725">
      <w:pPr>
        <w:tabs>
          <w:tab w:val="num" w:pos="0"/>
          <w:tab w:val="left" w:pos="9180"/>
        </w:tabs>
        <w:ind w:right="-79"/>
        <w:jc w:val="both"/>
        <w:rPr>
          <w:lang w:val="tr-TR"/>
        </w:rPr>
      </w:pPr>
      <w:r>
        <w:rPr>
          <w:rStyle w:val="rynqvb"/>
        </w:rPr>
        <w:t xml:space="preserve">All the relevant places in the </w:t>
      </w:r>
      <w:r w:rsidRPr="007844AD">
        <w:rPr>
          <w:rStyle w:val="rynqvb"/>
          <w:b/>
        </w:rPr>
        <w:t>Student's Internship Registration Form and Metallurgical and Materials Engineering Department Intern Evaluation Form</w:t>
      </w:r>
      <w:r>
        <w:rPr>
          <w:rStyle w:val="rynqvb"/>
        </w:rPr>
        <w:t xml:space="preserve"> are by Metallurgical and Materials, Mechanical, Industrial and Chemical Engineers working in that workplace;</w:t>
      </w:r>
      <w:r>
        <w:rPr>
          <w:rStyle w:val="hwtze"/>
        </w:rPr>
        <w:t xml:space="preserve"> </w:t>
      </w:r>
      <w:r>
        <w:rPr>
          <w:rStyle w:val="rynqvb"/>
        </w:rPr>
        <w:t>The name-surname of the engineer, his position in the firm should be stated and signed and approved, and it should be sealed by the authorized unit of the workplace for internship.</w:t>
      </w:r>
      <w:r>
        <w:rPr>
          <w:rStyle w:val="hwtze"/>
        </w:rPr>
        <w:t xml:space="preserve"> </w:t>
      </w:r>
      <w:r>
        <w:rPr>
          <w:rStyle w:val="rynqvb"/>
        </w:rPr>
        <w:t xml:space="preserve">These forms can be hand-delivered to the student in a closed and sealed envelope, </w:t>
      </w:r>
      <w:r w:rsidRPr="007844AD">
        <w:rPr>
          <w:rStyle w:val="rynqvb"/>
          <w:b/>
        </w:rPr>
        <w:t>subject to the principle of confidentiality</w:t>
      </w:r>
      <w:r>
        <w:rPr>
          <w:rStyle w:val="rynqvb"/>
        </w:rPr>
        <w:t>, and delivered to the Department Head.</w:t>
      </w:r>
    </w:p>
    <w:p w14:paraId="56CDB531" w14:textId="380E3505" w:rsidR="00FA0725" w:rsidRPr="00E849A5" w:rsidRDefault="00DE477C" w:rsidP="00E849A5">
      <w:pPr>
        <w:pStyle w:val="Balk2"/>
        <w:rPr>
          <w:lang w:val="tr-TR"/>
        </w:rPr>
      </w:pPr>
      <w:bookmarkStart w:id="26" w:name="_Toc64996387"/>
      <w:bookmarkStart w:id="27" w:name="_Toc135144878"/>
      <w:r>
        <w:rPr>
          <w:lang w:val="tr-TR"/>
        </w:rPr>
        <w:t>4</w:t>
      </w:r>
      <w:r w:rsidR="00FA0725" w:rsidRPr="00E849A5">
        <w:rPr>
          <w:lang w:val="tr-TR"/>
        </w:rPr>
        <w:t xml:space="preserve">.4. Submission of Internship </w:t>
      </w:r>
      <w:r w:rsidR="00DC2BFB">
        <w:rPr>
          <w:lang w:val="tr-TR"/>
        </w:rPr>
        <w:t>Report</w:t>
      </w:r>
      <w:r w:rsidR="00FA0725" w:rsidRPr="00E849A5">
        <w:rPr>
          <w:lang w:val="tr-TR"/>
        </w:rPr>
        <w:t>s and Forms</w:t>
      </w:r>
      <w:bookmarkEnd w:id="26"/>
      <w:bookmarkEnd w:id="27"/>
    </w:p>
    <w:p w14:paraId="2CAD0DFD" w14:textId="61DCC2CC" w:rsidR="00FA0725" w:rsidRPr="005771E6" w:rsidRDefault="00642713" w:rsidP="00FA0725">
      <w:pPr>
        <w:tabs>
          <w:tab w:val="num" w:pos="0"/>
          <w:tab w:val="left" w:pos="9180"/>
        </w:tabs>
        <w:ind w:right="-79"/>
        <w:jc w:val="both"/>
        <w:rPr>
          <w:lang w:val="tr-TR"/>
        </w:rPr>
      </w:pPr>
      <w:r>
        <w:rPr>
          <w:rStyle w:val="rynqvb"/>
        </w:rPr>
        <w:t xml:space="preserve">The signed and stamped </w:t>
      </w:r>
      <w:r w:rsidRPr="00642713">
        <w:rPr>
          <w:rStyle w:val="rynqvb"/>
          <w:b/>
        </w:rPr>
        <w:t>Internship Reports, which are filled in electronically, printed out, signed by the company representative and stamped, should be uploaded to the department internship system in pdf format</w:t>
      </w:r>
      <w:r>
        <w:rPr>
          <w:rStyle w:val="rynqvb"/>
        </w:rPr>
        <w:t>.</w:t>
      </w:r>
      <w:r>
        <w:rPr>
          <w:rStyle w:val="hwtze"/>
        </w:rPr>
        <w:t xml:space="preserve"> </w:t>
      </w:r>
      <w:r>
        <w:rPr>
          <w:rStyle w:val="rynqvb"/>
        </w:rPr>
        <w:t xml:space="preserve">Internship Registration Form, Metallurgical and Materials Engineering Department Internship-1 or Internship-2 Approval Form and Metallurgical and Materials Engineering Department Intern Evaluation Questionnaire (in a sealed envelope) will be submitted to the Metallurgical and Materials Engineering Department Chair, as of the end of the internship, </w:t>
      </w:r>
      <w:r w:rsidRPr="00642713">
        <w:rPr>
          <w:rStyle w:val="rynqvb"/>
          <w:u w:val="single"/>
        </w:rPr>
        <w:t>must be delivered within one month at the latest</w:t>
      </w:r>
      <w:r>
        <w:rPr>
          <w:rStyle w:val="rynqvb"/>
        </w:rPr>
        <w:t>.</w:t>
      </w:r>
      <w:r>
        <w:rPr>
          <w:rStyle w:val="hwtze"/>
        </w:rPr>
        <w:t xml:space="preserve"> </w:t>
      </w:r>
      <w:r>
        <w:rPr>
          <w:rStyle w:val="rynqvb"/>
        </w:rPr>
        <w:t xml:space="preserve">Internship documents of the student exceeding the specified period are accepted provided that the student </w:t>
      </w:r>
      <w:r w:rsidRPr="00642713">
        <w:rPr>
          <w:rStyle w:val="rynqvb"/>
          <w:u w:val="single"/>
        </w:rPr>
        <w:t>has a legal excuse</w:t>
      </w:r>
      <w:r>
        <w:rPr>
          <w:rStyle w:val="rynqvb"/>
        </w:rPr>
        <w:t xml:space="preserve"> (health report, etc.) and documents it.</w:t>
      </w:r>
    </w:p>
    <w:p w14:paraId="05FE800D" w14:textId="00BBBDB2" w:rsidR="00FA0725" w:rsidRPr="00CF7D69" w:rsidRDefault="00DE477C" w:rsidP="00FA0725">
      <w:pPr>
        <w:pStyle w:val="Balk1"/>
        <w:tabs>
          <w:tab w:val="num" w:pos="0"/>
        </w:tabs>
        <w:ind w:right="579"/>
        <w:rPr>
          <w:szCs w:val="24"/>
          <w:lang w:val="tr-TR"/>
        </w:rPr>
      </w:pPr>
      <w:bookmarkStart w:id="28" w:name="_Toc64996388"/>
      <w:bookmarkStart w:id="29" w:name="_Toc135144879"/>
      <w:r>
        <w:rPr>
          <w:szCs w:val="24"/>
          <w:lang w:val="tr-TR"/>
        </w:rPr>
        <w:t>5</w:t>
      </w:r>
      <w:r w:rsidR="00FA0725" w:rsidRPr="00CF7D69">
        <w:rPr>
          <w:szCs w:val="24"/>
          <w:lang w:val="tr-TR"/>
        </w:rPr>
        <w:t>. EVALUATION</w:t>
      </w:r>
      <w:bookmarkEnd w:id="28"/>
      <w:bookmarkEnd w:id="29"/>
    </w:p>
    <w:p w14:paraId="0F831DBC" w14:textId="152B48D9" w:rsidR="00FA0725" w:rsidRDefault="00642713" w:rsidP="00FA0725">
      <w:pPr>
        <w:tabs>
          <w:tab w:val="num" w:pos="0"/>
        </w:tabs>
        <w:ind w:right="-79"/>
        <w:jc w:val="both"/>
        <w:rPr>
          <w:lang w:val="tr-TR"/>
        </w:rPr>
      </w:pPr>
      <w:r w:rsidRPr="00642713">
        <w:rPr>
          <w:lang w:val="tr-TR"/>
        </w:rPr>
        <w:t xml:space="preserve">Internship studies are evaluated by the </w:t>
      </w:r>
      <w:r w:rsidRPr="00642713">
        <w:rPr>
          <w:b/>
          <w:lang w:val="tr-TR"/>
        </w:rPr>
        <w:t>Internship Evaluation Commission by examining the Internship Registry Form, the Intern</w:t>
      </w:r>
      <w:r>
        <w:rPr>
          <w:b/>
          <w:lang w:val="tr-TR"/>
        </w:rPr>
        <w:t>ship</w:t>
      </w:r>
      <w:r w:rsidRPr="00642713">
        <w:rPr>
          <w:b/>
          <w:lang w:val="tr-TR"/>
        </w:rPr>
        <w:t xml:space="preserve"> Evaluation </w:t>
      </w:r>
      <w:r>
        <w:rPr>
          <w:b/>
          <w:lang w:val="tr-TR"/>
        </w:rPr>
        <w:t>Form</w:t>
      </w:r>
      <w:r w:rsidRPr="00642713">
        <w:rPr>
          <w:b/>
          <w:lang w:val="tr-TR"/>
        </w:rPr>
        <w:t xml:space="preserve"> of the Department of Metallurgical and Materials Engineering, the Internship-1 or Internship-2 Approval Form of the Department of Metallurgical and Materials Engineering, and the Internship </w:t>
      </w:r>
      <w:r>
        <w:rPr>
          <w:b/>
          <w:lang w:val="tr-TR"/>
        </w:rPr>
        <w:t>Report</w:t>
      </w:r>
      <w:r w:rsidRPr="00642713">
        <w:rPr>
          <w:b/>
          <w:lang w:val="tr-TR"/>
        </w:rPr>
        <w:t>s</w:t>
      </w:r>
      <w:r w:rsidRPr="00642713">
        <w:rPr>
          <w:lang w:val="tr-TR"/>
        </w:rPr>
        <w:t>. This assessment is carried out during the student's registration period.</w:t>
      </w:r>
    </w:p>
    <w:p w14:paraId="7E0B6620" w14:textId="77777777" w:rsidR="006C2CE6" w:rsidRDefault="006C2CE6" w:rsidP="00FA0725">
      <w:pPr>
        <w:tabs>
          <w:tab w:val="num" w:pos="0"/>
        </w:tabs>
        <w:ind w:right="-79"/>
        <w:jc w:val="both"/>
        <w:rPr>
          <w:lang w:val="tr-TR"/>
        </w:rPr>
      </w:pPr>
    </w:p>
    <w:p w14:paraId="7FB29361" w14:textId="3618ADF3" w:rsidR="006C2CE6" w:rsidRDefault="006C2CE6" w:rsidP="006C2CE6">
      <w:pPr>
        <w:pStyle w:val="Balk1"/>
        <w:rPr>
          <w:lang w:val="tr-TR"/>
        </w:rPr>
      </w:pPr>
      <w:r>
        <w:rPr>
          <w:lang w:val="tr-TR"/>
        </w:rPr>
        <w:lastRenderedPageBreak/>
        <w:t>6.BASIS</w:t>
      </w:r>
    </w:p>
    <w:p w14:paraId="11A738F0" w14:textId="41CD6543" w:rsidR="006C2CE6" w:rsidRDefault="006C2CE6" w:rsidP="006C2CE6">
      <w:pPr>
        <w:tabs>
          <w:tab w:val="num" w:pos="0"/>
        </w:tabs>
        <w:ind w:right="-79"/>
        <w:jc w:val="both"/>
        <w:rPr>
          <w:lang w:val="tr-TR"/>
        </w:rPr>
      </w:pPr>
      <w:r w:rsidRPr="006C2CE6">
        <w:rPr>
          <w:lang w:val="tr-TR"/>
        </w:rPr>
        <w:t>These principles have been prepared based on the Yıldız Technical University Internship Directive, which was published and accepted by the University Senate in the annex of its meeting dated 23.05.2023 and numbered 05-05, in accordance with Article 23 of Yıldız Technical University Associate and Undergraduate Education Regulation.</w:t>
      </w:r>
    </w:p>
    <w:p w14:paraId="341872D0" w14:textId="77777777" w:rsidR="00F25739" w:rsidRDefault="00F25739" w:rsidP="00FA0725">
      <w:pPr>
        <w:tabs>
          <w:tab w:val="num" w:pos="0"/>
        </w:tabs>
        <w:ind w:right="-79"/>
        <w:jc w:val="both"/>
        <w:rPr>
          <w:lang w:val="tr-TR"/>
        </w:rPr>
      </w:pPr>
    </w:p>
    <w:p w14:paraId="28F97446" w14:textId="1041B869" w:rsidR="00F25739" w:rsidRPr="00A14171" w:rsidRDefault="006C2CE6" w:rsidP="00A14171">
      <w:pPr>
        <w:pStyle w:val="Balk1"/>
      </w:pPr>
      <w:bookmarkStart w:id="30" w:name="_Toc135144880"/>
      <w:r>
        <w:t>7</w:t>
      </w:r>
      <w:r w:rsidR="00A14171" w:rsidRPr="00A14171">
        <w:t>. OTHER PROVISIONS</w:t>
      </w:r>
      <w:bookmarkEnd w:id="30"/>
    </w:p>
    <w:p w14:paraId="04EE6BB0" w14:textId="24FEA6E6" w:rsidR="00C25C59" w:rsidRPr="00C25C59" w:rsidRDefault="00642713" w:rsidP="00A03B1F">
      <w:pPr>
        <w:jc w:val="both"/>
        <w:rPr>
          <w:lang w:val="tr-TR"/>
        </w:rPr>
      </w:pPr>
      <w:r w:rsidRPr="00642713">
        <w:rPr>
          <w:lang w:val="tr-TR"/>
        </w:rPr>
        <w:t>This directive is applied to Metallurgical and Materials Engineering students and the application is carried out by the department chair. All provisions that are not included in these internship execution principles are applied in accordance with YTU Undergraduate Education Internship Application Directive, YTU Chemistry-Metallurgy Faculty Internship Application Directive and YTU Associate and Undergraduate Education Regulations.</w:t>
      </w:r>
    </w:p>
    <w:sectPr w:rsidR="00C25C59" w:rsidRPr="00C25C59" w:rsidSect="000A1CA0">
      <w:headerReference w:type="even" r:id="rId12"/>
      <w:headerReference w:type="default" r:id="rId13"/>
      <w:footerReference w:type="even" r:id="rId14"/>
      <w:footerReference w:type="default" r:id="rId15"/>
      <w:pgSz w:w="11906" w:h="16838" w:code="9"/>
      <w:pgMar w:top="241" w:right="1417" w:bottom="1417" w:left="1417" w:header="709" w:footer="3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287C" w14:textId="77777777" w:rsidR="00EA33CE" w:rsidRDefault="00EA33CE">
      <w:r>
        <w:separator/>
      </w:r>
    </w:p>
  </w:endnote>
  <w:endnote w:type="continuationSeparator" w:id="0">
    <w:p w14:paraId="4F0C69F0" w14:textId="77777777" w:rsidR="00EA33CE" w:rsidRDefault="00EA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F11E" w14:textId="77777777" w:rsidR="00813C1C" w:rsidRDefault="00813C1C" w:rsidP="00CE6C6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74DD974" w14:textId="77777777" w:rsidR="00813C1C" w:rsidRDefault="00813C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A134" w14:textId="77777777" w:rsidR="00813C1C" w:rsidRPr="009D534A" w:rsidRDefault="00813C1C" w:rsidP="00CE6C60">
    <w:pPr>
      <w:pStyle w:val="AltBilgi"/>
      <w:framePr w:wrap="around" w:vAnchor="text" w:hAnchor="margin" w:xAlign="center" w:y="1"/>
      <w:rPr>
        <w:rStyle w:val="SayfaNumaras"/>
        <w:rFonts w:ascii="Calibri" w:hAnsi="Calibri"/>
      </w:rPr>
    </w:pPr>
    <w:r w:rsidRPr="009D534A">
      <w:rPr>
        <w:rStyle w:val="SayfaNumaras"/>
        <w:rFonts w:ascii="Calibri" w:hAnsi="Calibri"/>
      </w:rPr>
      <w:fldChar w:fldCharType="begin"/>
    </w:r>
    <w:r w:rsidRPr="009D534A">
      <w:rPr>
        <w:rStyle w:val="SayfaNumaras"/>
        <w:rFonts w:ascii="Calibri" w:hAnsi="Calibri"/>
      </w:rPr>
      <w:instrText xml:space="preserve">PAGE  </w:instrText>
    </w:r>
    <w:r w:rsidRPr="009D534A">
      <w:rPr>
        <w:rStyle w:val="SayfaNumaras"/>
        <w:rFonts w:ascii="Calibri" w:hAnsi="Calibri"/>
      </w:rPr>
      <w:fldChar w:fldCharType="separate"/>
    </w:r>
    <w:r w:rsidR="00FD5B3B">
      <w:rPr>
        <w:rStyle w:val="SayfaNumaras"/>
        <w:rFonts w:ascii="Calibri" w:hAnsi="Calibri"/>
        <w:noProof/>
      </w:rPr>
      <w:t>5</w:t>
    </w:r>
    <w:r w:rsidRPr="009D534A">
      <w:rPr>
        <w:rStyle w:val="SayfaNumaras"/>
        <w:rFonts w:ascii="Calibri" w:hAnsi="Calibri"/>
      </w:rPr>
      <w:fldChar w:fldCharType="end"/>
    </w:r>
  </w:p>
  <w:p w14:paraId="7011FF09" w14:textId="77777777" w:rsidR="006E217F" w:rsidRPr="005260F4" w:rsidRDefault="006E217F" w:rsidP="006E217F">
    <w:pPr>
      <w:ind w:left="1134" w:right="86"/>
      <w:jc w:val="right"/>
      <w:rPr>
        <w:rFonts w:ascii="Calibri" w:hAnsi="Calibri"/>
        <w:sz w:val="18"/>
        <w:szCs w:val="18"/>
      </w:rPr>
    </w:pPr>
    <w:r w:rsidRPr="005260F4">
      <w:rPr>
        <w:rFonts w:ascii="Calibri" w:hAnsi="Calibri"/>
        <w:b/>
        <w:bCs/>
        <w:sz w:val="18"/>
        <w:szCs w:val="18"/>
      </w:rPr>
      <w:t>INTERNSHIP PRINCIPLES</w:t>
    </w:r>
  </w:p>
  <w:p w14:paraId="7D71F07B" w14:textId="77777777" w:rsidR="00813C1C" w:rsidRDefault="00813C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4957" w14:textId="77777777" w:rsidR="00EA33CE" w:rsidRDefault="00EA33CE">
      <w:r>
        <w:separator/>
      </w:r>
    </w:p>
  </w:footnote>
  <w:footnote w:type="continuationSeparator" w:id="0">
    <w:p w14:paraId="4E1C2330" w14:textId="77777777" w:rsidR="00EA33CE" w:rsidRDefault="00EA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07DC" w14:textId="77777777" w:rsidR="00813C1C" w:rsidRDefault="00813C1C" w:rsidP="003A23FA">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1586155" w14:textId="77777777" w:rsidR="00813C1C" w:rsidRDefault="00813C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2"/>
    </w:tblGrid>
    <w:tr w:rsidR="006E217F" w:rsidRPr="005260F4" w14:paraId="07477FEE" w14:textId="77777777" w:rsidTr="006E217F">
      <w:trPr>
        <w:trHeight w:val="288"/>
      </w:trPr>
      <w:tc>
        <w:tcPr>
          <w:tcW w:w="5000" w:type="pct"/>
        </w:tcPr>
        <w:p w14:paraId="2BF59450" w14:textId="004B7ADF" w:rsidR="006E217F" w:rsidRPr="005260F4" w:rsidRDefault="006E217F" w:rsidP="004D18DC">
          <w:pPr>
            <w:pStyle w:val="stBilgi"/>
            <w:jc w:val="right"/>
            <w:rPr>
              <w:rFonts w:ascii="Calibri" w:hAnsi="Calibri" w:cs="Lucida Bright"/>
              <w:b/>
              <w:sz w:val="18"/>
              <w:szCs w:val="18"/>
            </w:rPr>
          </w:pPr>
          <w:r w:rsidRPr="005260F4">
            <w:rPr>
              <w:rFonts w:ascii="Calibri" w:hAnsi="Calibri" w:cs="Lucida Bright"/>
              <w:b/>
              <w:sz w:val="18"/>
              <w:szCs w:val="18"/>
              <w:lang w:val="en-GB"/>
            </w:rPr>
            <w:t xml:space="preserve">YTU </w:t>
          </w:r>
          <w:r w:rsidR="004D18DC">
            <w:rPr>
              <w:rFonts w:ascii="Calibri" w:hAnsi="Calibri" w:cs="Lucida Bright"/>
              <w:b/>
              <w:sz w:val="18"/>
              <w:szCs w:val="18"/>
              <w:lang w:val="en-GB"/>
            </w:rPr>
            <w:t>DEPARTMENT</w:t>
          </w:r>
          <w:r w:rsidR="004D18DC" w:rsidRPr="005260F4">
            <w:rPr>
              <w:rFonts w:ascii="Calibri" w:hAnsi="Calibri" w:cs="Lucida Bright"/>
              <w:b/>
              <w:sz w:val="18"/>
              <w:szCs w:val="18"/>
              <w:lang w:val="en-GB"/>
            </w:rPr>
            <w:t xml:space="preserve"> </w:t>
          </w:r>
          <w:r w:rsidR="004D18DC">
            <w:rPr>
              <w:rFonts w:ascii="Calibri" w:hAnsi="Calibri" w:cs="Lucida Bright"/>
              <w:b/>
              <w:sz w:val="18"/>
              <w:szCs w:val="18"/>
              <w:lang w:val="en-GB"/>
            </w:rPr>
            <w:t xml:space="preserve">OF </w:t>
          </w:r>
          <w:r w:rsidRPr="005260F4">
            <w:rPr>
              <w:rFonts w:ascii="Calibri" w:hAnsi="Calibri" w:cs="Lucida Bright"/>
              <w:b/>
              <w:sz w:val="18"/>
              <w:szCs w:val="18"/>
              <w:lang w:val="en-GB"/>
            </w:rPr>
            <w:t>METALLURG</w:t>
          </w:r>
          <w:r w:rsidR="008C49CF">
            <w:rPr>
              <w:rFonts w:ascii="Calibri" w:hAnsi="Calibri" w:cs="Lucida Bright"/>
              <w:b/>
              <w:sz w:val="18"/>
              <w:szCs w:val="18"/>
              <w:lang w:val="en-GB"/>
            </w:rPr>
            <w:t>ICAL</w:t>
          </w:r>
          <w:r w:rsidRPr="005260F4">
            <w:rPr>
              <w:rFonts w:ascii="Calibri" w:hAnsi="Calibri" w:cs="Lucida Bright"/>
              <w:b/>
              <w:sz w:val="18"/>
              <w:szCs w:val="18"/>
              <w:lang w:val="en-GB"/>
            </w:rPr>
            <w:t xml:space="preserve"> AND MATERIALS ENG</w:t>
          </w:r>
          <w:r w:rsidR="008C49CF">
            <w:rPr>
              <w:rFonts w:ascii="Calibri" w:hAnsi="Calibri" w:cs="Lucida Bright"/>
              <w:b/>
              <w:sz w:val="18"/>
              <w:szCs w:val="18"/>
              <w:lang w:val="en-GB"/>
            </w:rPr>
            <w:t>INEERING</w:t>
          </w:r>
          <w:r w:rsidRPr="005260F4">
            <w:rPr>
              <w:rFonts w:ascii="Calibri" w:hAnsi="Calibri" w:cs="Lucida Bright"/>
              <w:b/>
              <w:sz w:val="18"/>
              <w:szCs w:val="18"/>
              <w:lang w:val="en-GB"/>
            </w:rPr>
            <w:t xml:space="preserve"> </w:t>
          </w:r>
        </w:p>
      </w:tc>
    </w:tr>
  </w:tbl>
  <w:p w14:paraId="5D039025" w14:textId="77777777" w:rsidR="006E217F" w:rsidRDefault="006E21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153"/>
    <w:multiLevelType w:val="hybridMultilevel"/>
    <w:tmpl w:val="3CA63ACE"/>
    <w:lvl w:ilvl="0" w:tplc="38C08EA8">
      <w:start w:val="1"/>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 w15:restartNumberingAfterBreak="0">
    <w:nsid w:val="16421D9B"/>
    <w:multiLevelType w:val="hybridMultilevel"/>
    <w:tmpl w:val="F89C17A0"/>
    <w:lvl w:ilvl="0" w:tplc="24BE0A1A">
      <w:start w:val="2"/>
      <w:numFmt w:val="decimal"/>
      <w:lvlText w:val="%1."/>
      <w:lvlJc w:val="left"/>
      <w:pPr>
        <w:tabs>
          <w:tab w:val="num" w:pos="417"/>
        </w:tabs>
        <w:ind w:left="417" w:hanging="360"/>
      </w:pPr>
      <w:rPr>
        <w:rFonts w:hint="default"/>
        <w:b w:val="0"/>
        <w:i w:val="0"/>
      </w:rPr>
    </w:lvl>
    <w:lvl w:ilvl="1" w:tplc="041F0019" w:tentative="1">
      <w:start w:val="1"/>
      <w:numFmt w:val="lowerLetter"/>
      <w:lvlText w:val="%2."/>
      <w:lvlJc w:val="left"/>
      <w:pPr>
        <w:tabs>
          <w:tab w:val="num" w:pos="1137"/>
        </w:tabs>
        <w:ind w:left="1137" w:hanging="360"/>
      </w:pPr>
    </w:lvl>
    <w:lvl w:ilvl="2" w:tplc="041F001B" w:tentative="1">
      <w:start w:val="1"/>
      <w:numFmt w:val="lowerRoman"/>
      <w:lvlText w:val="%3."/>
      <w:lvlJc w:val="right"/>
      <w:pPr>
        <w:tabs>
          <w:tab w:val="num" w:pos="1857"/>
        </w:tabs>
        <w:ind w:left="1857" w:hanging="180"/>
      </w:pPr>
    </w:lvl>
    <w:lvl w:ilvl="3" w:tplc="041F000F" w:tentative="1">
      <w:start w:val="1"/>
      <w:numFmt w:val="decimal"/>
      <w:lvlText w:val="%4."/>
      <w:lvlJc w:val="left"/>
      <w:pPr>
        <w:tabs>
          <w:tab w:val="num" w:pos="2577"/>
        </w:tabs>
        <w:ind w:left="2577" w:hanging="360"/>
      </w:pPr>
    </w:lvl>
    <w:lvl w:ilvl="4" w:tplc="041F0019" w:tentative="1">
      <w:start w:val="1"/>
      <w:numFmt w:val="lowerLetter"/>
      <w:lvlText w:val="%5."/>
      <w:lvlJc w:val="left"/>
      <w:pPr>
        <w:tabs>
          <w:tab w:val="num" w:pos="3297"/>
        </w:tabs>
        <w:ind w:left="3297" w:hanging="360"/>
      </w:pPr>
    </w:lvl>
    <w:lvl w:ilvl="5" w:tplc="041F001B" w:tentative="1">
      <w:start w:val="1"/>
      <w:numFmt w:val="lowerRoman"/>
      <w:lvlText w:val="%6."/>
      <w:lvlJc w:val="right"/>
      <w:pPr>
        <w:tabs>
          <w:tab w:val="num" w:pos="4017"/>
        </w:tabs>
        <w:ind w:left="4017" w:hanging="180"/>
      </w:pPr>
    </w:lvl>
    <w:lvl w:ilvl="6" w:tplc="041F000F" w:tentative="1">
      <w:start w:val="1"/>
      <w:numFmt w:val="decimal"/>
      <w:lvlText w:val="%7."/>
      <w:lvlJc w:val="left"/>
      <w:pPr>
        <w:tabs>
          <w:tab w:val="num" w:pos="4737"/>
        </w:tabs>
        <w:ind w:left="4737" w:hanging="360"/>
      </w:pPr>
    </w:lvl>
    <w:lvl w:ilvl="7" w:tplc="041F0019" w:tentative="1">
      <w:start w:val="1"/>
      <w:numFmt w:val="lowerLetter"/>
      <w:lvlText w:val="%8."/>
      <w:lvlJc w:val="left"/>
      <w:pPr>
        <w:tabs>
          <w:tab w:val="num" w:pos="5457"/>
        </w:tabs>
        <w:ind w:left="5457" w:hanging="360"/>
      </w:pPr>
    </w:lvl>
    <w:lvl w:ilvl="8" w:tplc="041F001B" w:tentative="1">
      <w:start w:val="1"/>
      <w:numFmt w:val="lowerRoman"/>
      <w:lvlText w:val="%9."/>
      <w:lvlJc w:val="right"/>
      <w:pPr>
        <w:tabs>
          <w:tab w:val="num" w:pos="6177"/>
        </w:tabs>
        <w:ind w:left="6177" w:hanging="180"/>
      </w:pPr>
    </w:lvl>
  </w:abstractNum>
  <w:abstractNum w:abstractNumId="2" w15:restartNumberingAfterBreak="0">
    <w:nsid w:val="25A97D6E"/>
    <w:multiLevelType w:val="hybridMultilevel"/>
    <w:tmpl w:val="6828554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0510F"/>
    <w:multiLevelType w:val="hybridMultilevel"/>
    <w:tmpl w:val="C4BCE12E"/>
    <w:lvl w:ilvl="0" w:tplc="CEE6C432">
      <w:start w:val="1"/>
      <w:numFmt w:val="bullet"/>
      <w:lvlText w:val=""/>
      <w:lvlJc w:val="left"/>
      <w:pPr>
        <w:tabs>
          <w:tab w:val="num" w:pos="1080"/>
        </w:tabs>
        <w:ind w:left="1363" w:hanging="28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570D3"/>
    <w:multiLevelType w:val="hybridMultilevel"/>
    <w:tmpl w:val="02A60B0C"/>
    <w:lvl w:ilvl="0" w:tplc="DDF804B2">
      <w:start w:val="2"/>
      <w:numFmt w:val="lowerRoman"/>
      <w:lvlText w:val="%1."/>
      <w:lvlJc w:val="left"/>
      <w:pPr>
        <w:tabs>
          <w:tab w:val="num" w:pos="1854"/>
        </w:tabs>
        <w:ind w:left="1854" w:hanging="720"/>
      </w:pPr>
      <w:rPr>
        <w:rFonts w:hint="default"/>
        <w:i/>
      </w:rPr>
    </w:lvl>
    <w:lvl w:ilvl="1" w:tplc="041F0019" w:tentative="1">
      <w:start w:val="1"/>
      <w:numFmt w:val="lowerLetter"/>
      <w:lvlText w:val="%2."/>
      <w:lvlJc w:val="left"/>
      <w:pPr>
        <w:tabs>
          <w:tab w:val="num" w:pos="2214"/>
        </w:tabs>
        <w:ind w:left="2214" w:hanging="360"/>
      </w:pPr>
    </w:lvl>
    <w:lvl w:ilvl="2" w:tplc="041F001B" w:tentative="1">
      <w:start w:val="1"/>
      <w:numFmt w:val="lowerRoman"/>
      <w:lvlText w:val="%3."/>
      <w:lvlJc w:val="right"/>
      <w:pPr>
        <w:tabs>
          <w:tab w:val="num" w:pos="2934"/>
        </w:tabs>
        <w:ind w:left="2934" w:hanging="180"/>
      </w:pPr>
    </w:lvl>
    <w:lvl w:ilvl="3" w:tplc="041F000F" w:tentative="1">
      <w:start w:val="1"/>
      <w:numFmt w:val="decimal"/>
      <w:lvlText w:val="%4."/>
      <w:lvlJc w:val="left"/>
      <w:pPr>
        <w:tabs>
          <w:tab w:val="num" w:pos="3654"/>
        </w:tabs>
        <w:ind w:left="3654" w:hanging="360"/>
      </w:pPr>
    </w:lvl>
    <w:lvl w:ilvl="4" w:tplc="041F0019" w:tentative="1">
      <w:start w:val="1"/>
      <w:numFmt w:val="lowerLetter"/>
      <w:lvlText w:val="%5."/>
      <w:lvlJc w:val="left"/>
      <w:pPr>
        <w:tabs>
          <w:tab w:val="num" w:pos="4374"/>
        </w:tabs>
        <w:ind w:left="4374" w:hanging="360"/>
      </w:pPr>
    </w:lvl>
    <w:lvl w:ilvl="5" w:tplc="041F001B" w:tentative="1">
      <w:start w:val="1"/>
      <w:numFmt w:val="lowerRoman"/>
      <w:lvlText w:val="%6."/>
      <w:lvlJc w:val="right"/>
      <w:pPr>
        <w:tabs>
          <w:tab w:val="num" w:pos="5094"/>
        </w:tabs>
        <w:ind w:left="5094" w:hanging="180"/>
      </w:pPr>
    </w:lvl>
    <w:lvl w:ilvl="6" w:tplc="041F000F" w:tentative="1">
      <w:start w:val="1"/>
      <w:numFmt w:val="decimal"/>
      <w:lvlText w:val="%7."/>
      <w:lvlJc w:val="left"/>
      <w:pPr>
        <w:tabs>
          <w:tab w:val="num" w:pos="5814"/>
        </w:tabs>
        <w:ind w:left="5814" w:hanging="360"/>
      </w:pPr>
    </w:lvl>
    <w:lvl w:ilvl="7" w:tplc="041F0019" w:tentative="1">
      <w:start w:val="1"/>
      <w:numFmt w:val="lowerLetter"/>
      <w:lvlText w:val="%8."/>
      <w:lvlJc w:val="left"/>
      <w:pPr>
        <w:tabs>
          <w:tab w:val="num" w:pos="6534"/>
        </w:tabs>
        <w:ind w:left="6534" w:hanging="360"/>
      </w:pPr>
    </w:lvl>
    <w:lvl w:ilvl="8" w:tplc="041F001B" w:tentative="1">
      <w:start w:val="1"/>
      <w:numFmt w:val="lowerRoman"/>
      <w:lvlText w:val="%9."/>
      <w:lvlJc w:val="right"/>
      <w:pPr>
        <w:tabs>
          <w:tab w:val="num" w:pos="7254"/>
        </w:tabs>
        <w:ind w:left="7254" w:hanging="180"/>
      </w:pPr>
    </w:lvl>
  </w:abstractNum>
  <w:abstractNum w:abstractNumId="5" w15:restartNumberingAfterBreak="0">
    <w:nsid w:val="302E1FF4"/>
    <w:multiLevelType w:val="multilevel"/>
    <w:tmpl w:val="D03C0452"/>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119"/>
        </w:tabs>
        <w:ind w:left="1119" w:hanging="720"/>
      </w:pPr>
      <w:rPr>
        <w:rFonts w:hint="default"/>
        <w:b/>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15:restartNumberingAfterBreak="0">
    <w:nsid w:val="30A02A92"/>
    <w:multiLevelType w:val="hybridMultilevel"/>
    <w:tmpl w:val="CD023C60"/>
    <w:lvl w:ilvl="0" w:tplc="33B2C14E">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31414"/>
    <w:multiLevelType w:val="multilevel"/>
    <w:tmpl w:val="F8A0DCD8"/>
    <w:lvl w:ilvl="0">
      <w:start w:val="1"/>
      <w:numFmt w:val="decimal"/>
      <w:lvlText w:val="%1."/>
      <w:lvlJc w:val="left"/>
      <w:pPr>
        <w:tabs>
          <w:tab w:val="num" w:pos="2062"/>
        </w:tabs>
        <w:ind w:left="2062" w:hanging="360"/>
      </w:pPr>
      <w:rPr>
        <w:rFonts w:hint="default"/>
      </w:rPr>
    </w:lvl>
    <w:lvl w:ilvl="1">
      <w:start w:val="1"/>
      <w:numFmt w:val="decimal"/>
      <w:isLgl/>
      <w:lvlText w:val="%1.%2"/>
      <w:lvlJc w:val="left"/>
      <w:pPr>
        <w:tabs>
          <w:tab w:val="num" w:pos="2122"/>
        </w:tabs>
        <w:ind w:left="2122" w:hanging="4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782"/>
        </w:tabs>
        <w:ind w:left="2782" w:hanging="1080"/>
      </w:pPr>
      <w:rPr>
        <w:rFonts w:hint="default"/>
      </w:rPr>
    </w:lvl>
    <w:lvl w:ilvl="4">
      <w:start w:val="1"/>
      <w:numFmt w:val="decimal"/>
      <w:isLgl/>
      <w:lvlText w:val="%1.%2.%3.%4.%5"/>
      <w:lvlJc w:val="left"/>
      <w:pPr>
        <w:tabs>
          <w:tab w:val="num" w:pos="2782"/>
        </w:tabs>
        <w:ind w:left="2782" w:hanging="1080"/>
      </w:pPr>
      <w:rPr>
        <w:rFonts w:hint="default"/>
      </w:rPr>
    </w:lvl>
    <w:lvl w:ilvl="5">
      <w:start w:val="1"/>
      <w:numFmt w:val="decimal"/>
      <w:isLgl/>
      <w:lvlText w:val="%1.%2.%3.%4.%5.%6"/>
      <w:lvlJc w:val="left"/>
      <w:pPr>
        <w:tabs>
          <w:tab w:val="num" w:pos="3142"/>
        </w:tabs>
        <w:ind w:left="3142" w:hanging="1440"/>
      </w:pPr>
      <w:rPr>
        <w:rFonts w:hint="default"/>
      </w:rPr>
    </w:lvl>
    <w:lvl w:ilvl="6">
      <w:start w:val="1"/>
      <w:numFmt w:val="decimal"/>
      <w:isLgl/>
      <w:lvlText w:val="%1.%2.%3.%4.%5.%6.%7"/>
      <w:lvlJc w:val="left"/>
      <w:pPr>
        <w:tabs>
          <w:tab w:val="num" w:pos="3142"/>
        </w:tabs>
        <w:ind w:left="3142" w:hanging="1440"/>
      </w:pPr>
      <w:rPr>
        <w:rFonts w:hint="default"/>
      </w:rPr>
    </w:lvl>
    <w:lvl w:ilvl="7">
      <w:start w:val="1"/>
      <w:numFmt w:val="decimal"/>
      <w:isLgl/>
      <w:lvlText w:val="%1.%2.%3.%4.%5.%6.%7.%8"/>
      <w:lvlJc w:val="left"/>
      <w:pPr>
        <w:tabs>
          <w:tab w:val="num" w:pos="3502"/>
        </w:tabs>
        <w:ind w:left="3502" w:hanging="1800"/>
      </w:pPr>
      <w:rPr>
        <w:rFonts w:hint="default"/>
      </w:rPr>
    </w:lvl>
    <w:lvl w:ilvl="8">
      <w:start w:val="1"/>
      <w:numFmt w:val="decimal"/>
      <w:isLgl/>
      <w:lvlText w:val="%1.%2.%3.%4.%5.%6.%7.%8.%9"/>
      <w:lvlJc w:val="left"/>
      <w:pPr>
        <w:tabs>
          <w:tab w:val="num" w:pos="3862"/>
        </w:tabs>
        <w:ind w:left="3862" w:hanging="2160"/>
      </w:pPr>
      <w:rPr>
        <w:rFonts w:hint="default"/>
      </w:rPr>
    </w:lvl>
  </w:abstractNum>
  <w:abstractNum w:abstractNumId="8" w15:restartNumberingAfterBreak="0">
    <w:nsid w:val="36494EAD"/>
    <w:multiLevelType w:val="hybridMultilevel"/>
    <w:tmpl w:val="94BEDAFE"/>
    <w:lvl w:ilvl="0" w:tplc="AA9A7FBA">
      <w:start w:val="1"/>
      <w:numFmt w:val="decimal"/>
      <w:lvlText w:val="%1."/>
      <w:lvlJc w:val="left"/>
      <w:pPr>
        <w:tabs>
          <w:tab w:val="num" w:pos="1002"/>
        </w:tabs>
        <w:ind w:left="1002" w:hanging="375"/>
      </w:pPr>
      <w:rPr>
        <w:rFonts w:hint="default"/>
      </w:rPr>
    </w:lvl>
    <w:lvl w:ilvl="1" w:tplc="041F0019" w:tentative="1">
      <w:start w:val="1"/>
      <w:numFmt w:val="lowerLetter"/>
      <w:lvlText w:val="%2."/>
      <w:lvlJc w:val="left"/>
      <w:pPr>
        <w:tabs>
          <w:tab w:val="num" w:pos="1707"/>
        </w:tabs>
        <w:ind w:left="1707" w:hanging="360"/>
      </w:pPr>
    </w:lvl>
    <w:lvl w:ilvl="2" w:tplc="041F001B" w:tentative="1">
      <w:start w:val="1"/>
      <w:numFmt w:val="lowerRoman"/>
      <w:lvlText w:val="%3."/>
      <w:lvlJc w:val="right"/>
      <w:pPr>
        <w:tabs>
          <w:tab w:val="num" w:pos="2427"/>
        </w:tabs>
        <w:ind w:left="2427" w:hanging="180"/>
      </w:pPr>
    </w:lvl>
    <w:lvl w:ilvl="3" w:tplc="041F000F" w:tentative="1">
      <w:start w:val="1"/>
      <w:numFmt w:val="decimal"/>
      <w:lvlText w:val="%4."/>
      <w:lvlJc w:val="left"/>
      <w:pPr>
        <w:tabs>
          <w:tab w:val="num" w:pos="3147"/>
        </w:tabs>
        <w:ind w:left="3147" w:hanging="360"/>
      </w:pPr>
    </w:lvl>
    <w:lvl w:ilvl="4" w:tplc="041F0019" w:tentative="1">
      <w:start w:val="1"/>
      <w:numFmt w:val="lowerLetter"/>
      <w:lvlText w:val="%5."/>
      <w:lvlJc w:val="left"/>
      <w:pPr>
        <w:tabs>
          <w:tab w:val="num" w:pos="3867"/>
        </w:tabs>
        <w:ind w:left="3867" w:hanging="360"/>
      </w:pPr>
    </w:lvl>
    <w:lvl w:ilvl="5" w:tplc="041F001B" w:tentative="1">
      <w:start w:val="1"/>
      <w:numFmt w:val="lowerRoman"/>
      <w:lvlText w:val="%6."/>
      <w:lvlJc w:val="right"/>
      <w:pPr>
        <w:tabs>
          <w:tab w:val="num" w:pos="4587"/>
        </w:tabs>
        <w:ind w:left="4587" w:hanging="180"/>
      </w:pPr>
    </w:lvl>
    <w:lvl w:ilvl="6" w:tplc="041F000F" w:tentative="1">
      <w:start w:val="1"/>
      <w:numFmt w:val="decimal"/>
      <w:lvlText w:val="%7."/>
      <w:lvlJc w:val="left"/>
      <w:pPr>
        <w:tabs>
          <w:tab w:val="num" w:pos="5307"/>
        </w:tabs>
        <w:ind w:left="5307" w:hanging="360"/>
      </w:pPr>
    </w:lvl>
    <w:lvl w:ilvl="7" w:tplc="041F0019" w:tentative="1">
      <w:start w:val="1"/>
      <w:numFmt w:val="lowerLetter"/>
      <w:lvlText w:val="%8."/>
      <w:lvlJc w:val="left"/>
      <w:pPr>
        <w:tabs>
          <w:tab w:val="num" w:pos="6027"/>
        </w:tabs>
        <w:ind w:left="6027" w:hanging="360"/>
      </w:pPr>
    </w:lvl>
    <w:lvl w:ilvl="8" w:tplc="041F001B" w:tentative="1">
      <w:start w:val="1"/>
      <w:numFmt w:val="lowerRoman"/>
      <w:lvlText w:val="%9."/>
      <w:lvlJc w:val="right"/>
      <w:pPr>
        <w:tabs>
          <w:tab w:val="num" w:pos="6747"/>
        </w:tabs>
        <w:ind w:left="6747" w:hanging="180"/>
      </w:pPr>
    </w:lvl>
  </w:abstractNum>
  <w:abstractNum w:abstractNumId="9" w15:restartNumberingAfterBreak="0">
    <w:nsid w:val="3655258C"/>
    <w:multiLevelType w:val="hybridMultilevel"/>
    <w:tmpl w:val="CD722DA6"/>
    <w:lvl w:ilvl="0" w:tplc="A350C83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7D61DA"/>
    <w:multiLevelType w:val="multilevel"/>
    <w:tmpl w:val="665E8B18"/>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13"/>
        </w:tabs>
        <w:ind w:left="1413" w:hanging="705"/>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1" w15:restartNumberingAfterBreak="0">
    <w:nsid w:val="395C3801"/>
    <w:multiLevelType w:val="hybridMultilevel"/>
    <w:tmpl w:val="613A5914"/>
    <w:lvl w:ilvl="0" w:tplc="0A162F6A">
      <w:start w:val="1"/>
      <w:numFmt w:val="bullet"/>
      <w:lvlText w:val=""/>
      <w:lvlJc w:val="left"/>
      <w:pPr>
        <w:ind w:left="4472"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2F0C51"/>
    <w:multiLevelType w:val="multilevel"/>
    <w:tmpl w:val="504E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E116D0"/>
    <w:multiLevelType w:val="hybridMultilevel"/>
    <w:tmpl w:val="CCC64C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9D16BB"/>
    <w:multiLevelType w:val="hybridMultilevel"/>
    <w:tmpl w:val="161C97CC"/>
    <w:lvl w:ilvl="0" w:tplc="B1A82D4C">
      <w:start w:val="1"/>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5" w15:restartNumberingAfterBreak="0">
    <w:nsid w:val="4A2E142E"/>
    <w:multiLevelType w:val="hybridMultilevel"/>
    <w:tmpl w:val="71A2E7DE"/>
    <w:lvl w:ilvl="0" w:tplc="19F4E9B6">
      <w:start w:val="4"/>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6" w15:restartNumberingAfterBreak="0">
    <w:nsid w:val="4B5967AF"/>
    <w:multiLevelType w:val="hybridMultilevel"/>
    <w:tmpl w:val="DA2EBBC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4706AD"/>
    <w:multiLevelType w:val="hybridMultilevel"/>
    <w:tmpl w:val="8BFE3812"/>
    <w:lvl w:ilvl="0" w:tplc="CAA6BCE2">
      <w:start w:val="1"/>
      <w:numFmt w:val="decimal"/>
      <w:lvlText w:val="%1."/>
      <w:lvlJc w:val="left"/>
      <w:pPr>
        <w:tabs>
          <w:tab w:val="num" w:pos="1860"/>
        </w:tabs>
        <w:ind w:left="1860" w:hanging="360"/>
      </w:pPr>
      <w:rPr>
        <w:rFonts w:hint="default"/>
      </w:rPr>
    </w:lvl>
    <w:lvl w:ilvl="1" w:tplc="041F0019" w:tentative="1">
      <w:start w:val="1"/>
      <w:numFmt w:val="lowerLetter"/>
      <w:lvlText w:val="%2."/>
      <w:lvlJc w:val="left"/>
      <w:pPr>
        <w:tabs>
          <w:tab w:val="num" w:pos="2370"/>
        </w:tabs>
        <w:ind w:left="2370" w:hanging="360"/>
      </w:pPr>
    </w:lvl>
    <w:lvl w:ilvl="2" w:tplc="041F001B" w:tentative="1">
      <w:start w:val="1"/>
      <w:numFmt w:val="lowerRoman"/>
      <w:lvlText w:val="%3."/>
      <w:lvlJc w:val="right"/>
      <w:pPr>
        <w:tabs>
          <w:tab w:val="num" w:pos="3090"/>
        </w:tabs>
        <w:ind w:left="3090" w:hanging="180"/>
      </w:pPr>
    </w:lvl>
    <w:lvl w:ilvl="3" w:tplc="041F000F" w:tentative="1">
      <w:start w:val="1"/>
      <w:numFmt w:val="decimal"/>
      <w:lvlText w:val="%4."/>
      <w:lvlJc w:val="left"/>
      <w:pPr>
        <w:tabs>
          <w:tab w:val="num" w:pos="3810"/>
        </w:tabs>
        <w:ind w:left="3810" w:hanging="360"/>
      </w:pPr>
    </w:lvl>
    <w:lvl w:ilvl="4" w:tplc="041F0019" w:tentative="1">
      <w:start w:val="1"/>
      <w:numFmt w:val="lowerLetter"/>
      <w:lvlText w:val="%5."/>
      <w:lvlJc w:val="left"/>
      <w:pPr>
        <w:tabs>
          <w:tab w:val="num" w:pos="4530"/>
        </w:tabs>
        <w:ind w:left="4530" w:hanging="360"/>
      </w:pPr>
    </w:lvl>
    <w:lvl w:ilvl="5" w:tplc="041F001B" w:tentative="1">
      <w:start w:val="1"/>
      <w:numFmt w:val="lowerRoman"/>
      <w:lvlText w:val="%6."/>
      <w:lvlJc w:val="right"/>
      <w:pPr>
        <w:tabs>
          <w:tab w:val="num" w:pos="5250"/>
        </w:tabs>
        <w:ind w:left="5250" w:hanging="180"/>
      </w:pPr>
    </w:lvl>
    <w:lvl w:ilvl="6" w:tplc="041F000F" w:tentative="1">
      <w:start w:val="1"/>
      <w:numFmt w:val="decimal"/>
      <w:lvlText w:val="%7."/>
      <w:lvlJc w:val="left"/>
      <w:pPr>
        <w:tabs>
          <w:tab w:val="num" w:pos="5970"/>
        </w:tabs>
        <w:ind w:left="5970" w:hanging="360"/>
      </w:pPr>
    </w:lvl>
    <w:lvl w:ilvl="7" w:tplc="041F0019" w:tentative="1">
      <w:start w:val="1"/>
      <w:numFmt w:val="lowerLetter"/>
      <w:lvlText w:val="%8."/>
      <w:lvlJc w:val="left"/>
      <w:pPr>
        <w:tabs>
          <w:tab w:val="num" w:pos="6690"/>
        </w:tabs>
        <w:ind w:left="6690" w:hanging="360"/>
      </w:pPr>
    </w:lvl>
    <w:lvl w:ilvl="8" w:tplc="041F001B" w:tentative="1">
      <w:start w:val="1"/>
      <w:numFmt w:val="lowerRoman"/>
      <w:lvlText w:val="%9."/>
      <w:lvlJc w:val="right"/>
      <w:pPr>
        <w:tabs>
          <w:tab w:val="num" w:pos="7410"/>
        </w:tabs>
        <w:ind w:left="7410" w:hanging="180"/>
      </w:pPr>
    </w:lvl>
  </w:abstractNum>
  <w:abstractNum w:abstractNumId="18" w15:restartNumberingAfterBreak="0">
    <w:nsid w:val="4CC976EE"/>
    <w:multiLevelType w:val="hybridMultilevel"/>
    <w:tmpl w:val="278ECC1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0C26D9B"/>
    <w:multiLevelType w:val="hybridMultilevel"/>
    <w:tmpl w:val="B7888A4E"/>
    <w:lvl w:ilvl="0" w:tplc="D0C0F2C2">
      <w:start w:val="1"/>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0" w15:restartNumberingAfterBreak="0">
    <w:nsid w:val="51D2241D"/>
    <w:multiLevelType w:val="hybridMultilevel"/>
    <w:tmpl w:val="2520C76E"/>
    <w:lvl w:ilvl="0" w:tplc="D6307C32">
      <w:start w:val="1"/>
      <w:numFmt w:val="decimal"/>
      <w:lvlText w:val="%1."/>
      <w:lvlJc w:val="left"/>
      <w:pPr>
        <w:ind w:left="720" w:hanging="360"/>
      </w:pPr>
      <w:rPr>
        <w:rFonts w:ascii="Times New Roman" w:hAnsi="Times New Roman"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021614"/>
    <w:multiLevelType w:val="hybridMultilevel"/>
    <w:tmpl w:val="3DF43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50370D"/>
    <w:multiLevelType w:val="multilevel"/>
    <w:tmpl w:val="69CAC68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651"/>
        </w:tabs>
        <w:ind w:left="651" w:hanging="480"/>
      </w:pPr>
      <w:rPr>
        <w:rFonts w:hint="default"/>
      </w:rPr>
    </w:lvl>
    <w:lvl w:ilvl="2">
      <w:start w:val="1"/>
      <w:numFmt w:val="decimal"/>
      <w:lvlText w:val="%1.%2.%3"/>
      <w:lvlJc w:val="left"/>
      <w:pPr>
        <w:tabs>
          <w:tab w:val="num" w:pos="1062"/>
        </w:tabs>
        <w:ind w:left="1062" w:hanging="720"/>
      </w:pPr>
      <w:rPr>
        <w:rFonts w:hint="default"/>
      </w:rPr>
    </w:lvl>
    <w:lvl w:ilvl="3">
      <w:start w:val="1"/>
      <w:numFmt w:val="decimal"/>
      <w:lvlText w:val="%1.%2.%3.%4"/>
      <w:lvlJc w:val="left"/>
      <w:pPr>
        <w:tabs>
          <w:tab w:val="num" w:pos="1233"/>
        </w:tabs>
        <w:ind w:left="1233" w:hanging="720"/>
      </w:pPr>
      <w:rPr>
        <w:rFonts w:hint="default"/>
      </w:rPr>
    </w:lvl>
    <w:lvl w:ilvl="4">
      <w:start w:val="1"/>
      <w:numFmt w:val="decimal"/>
      <w:lvlText w:val="%1.%2.%3.%4.%5"/>
      <w:lvlJc w:val="left"/>
      <w:pPr>
        <w:tabs>
          <w:tab w:val="num" w:pos="1764"/>
        </w:tabs>
        <w:ind w:left="1764" w:hanging="1080"/>
      </w:pPr>
      <w:rPr>
        <w:rFonts w:hint="default"/>
      </w:rPr>
    </w:lvl>
    <w:lvl w:ilvl="5">
      <w:start w:val="1"/>
      <w:numFmt w:val="decimal"/>
      <w:lvlText w:val="%1.%2.%3.%4.%5.%6"/>
      <w:lvlJc w:val="left"/>
      <w:pPr>
        <w:tabs>
          <w:tab w:val="num" w:pos="1935"/>
        </w:tabs>
        <w:ind w:left="1935" w:hanging="1080"/>
      </w:pPr>
      <w:rPr>
        <w:rFonts w:hint="default"/>
      </w:rPr>
    </w:lvl>
    <w:lvl w:ilvl="6">
      <w:start w:val="1"/>
      <w:numFmt w:val="decimal"/>
      <w:lvlText w:val="%1.%2.%3.%4.%5.%6.%7"/>
      <w:lvlJc w:val="left"/>
      <w:pPr>
        <w:tabs>
          <w:tab w:val="num" w:pos="2466"/>
        </w:tabs>
        <w:ind w:left="2466" w:hanging="1440"/>
      </w:pPr>
      <w:rPr>
        <w:rFonts w:hint="default"/>
      </w:rPr>
    </w:lvl>
    <w:lvl w:ilvl="7">
      <w:start w:val="1"/>
      <w:numFmt w:val="decimal"/>
      <w:lvlText w:val="%1.%2.%3.%4.%5.%6.%7.%8"/>
      <w:lvlJc w:val="left"/>
      <w:pPr>
        <w:tabs>
          <w:tab w:val="num" w:pos="2637"/>
        </w:tabs>
        <w:ind w:left="2637" w:hanging="1440"/>
      </w:pPr>
      <w:rPr>
        <w:rFonts w:hint="default"/>
      </w:rPr>
    </w:lvl>
    <w:lvl w:ilvl="8">
      <w:start w:val="1"/>
      <w:numFmt w:val="decimal"/>
      <w:lvlText w:val="%1.%2.%3.%4.%5.%6.%7.%8.%9"/>
      <w:lvlJc w:val="left"/>
      <w:pPr>
        <w:tabs>
          <w:tab w:val="num" w:pos="3168"/>
        </w:tabs>
        <w:ind w:left="3168" w:hanging="1800"/>
      </w:pPr>
      <w:rPr>
        <w:rFonts w:hint="default"/>
      </w:rPr>
    </w:lvl>
  </w:abstractNum>
  <w:abstractNum w:abstractNumId="23" w15:restartNumberingAfterBreak="0">
    <w:nsid w:val="562B03C7"/>
    <w:multiLevelType w:val="hybridMultilevel"/>
    <w:tmpl w:val="543018B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7D0DAB"/>
    <w:multiLevelType w:val="hybridMultilevel"/>
    <w:tmpl w:val="6DA85F2C"/>
    <w:lvl w:ilvl="0" w:tplc="041F0001">
      <w:start w:val="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C64203"/>
    <w:multiLevelType w:val="hybridMultilevel"/>
    <w:tmpl w:val="7E40CE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4AA6174"/>
    <w:multiLevelType w:val="multilevel"/>
    <w:tmpl w:val="C2C6A842"/>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1413"/>
        </w:tabs>
        <w:ind w:left="1413" w:hanging="705"/>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7" w15:restartNumberingAfterBreak="0">
    <w:nsid w:val="7BF8260D"/>
    <w:multiLevelType w:val="hybridMultilevel"/>
    <w:tmpl w:val="993ADCCA"/>
    <w:lvl w:ilvl="0" w:tplc="CF3E123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BF0C9E"/>
    <w:multiLevelType w:val="multilevel"/>
    <w:tmpl w:val="69A6A662"/>
    <w:lvl w:ilvl="0">
      <w:start w:val="4"/>
      <w:numFmt w:val="decimal"/>
      <w:lvlText w:val="%1."/>
      <w:lvlJc w:val="left"/>
      <w:pPr>
        <w:tabs>
          <w:tab w:val="num" w:pos="1050"/>
        </w:tabs>
        <w:ind w:left="1050" w:hanging="1050"/>
      </w:pPr>
      <w:rPr>
        <w:rFonts w:hint="default"/>
        <w:b/>
      </w:rPr>
    </w:lvl>
    <w:lvl w:ilvl="1">
      <w:start w:val="1"/>
      <w:numFmt w:val="decimal"/>
      <w:lvlText w:val="%1.%2."/>
      <w:lvlJc w:val="left"/>
      <w:pPr>
        <w:tabs>
          <w:tab w:val="num" w:pos="1410"/>
        </w:tabs>
        <w:ind w:left="1410" w:hanging="1050"/>
      </w:pPr>
      <w:rPr>
        <w:rFonts w:hint="default"/>
        <w:b/>
      </w:rPr>
    </w:lvl>
    <w:lvl w:ilvl="2">
      <w:start w:val="1"/>
      <w:numFmt w:val="decimal"/>
      <w:lvlText w:val="%1.%2.%3."/>
      <w:lvlJc w:val="left"/>
      <w:pPr>
        <w:tabs>
          <w:tab w:val="num" w:pos="1770"/>
        </w:tabs>
        <w:ind w:left="1770" w:hanging="1050"/>
      </w:pPr>
      <w:rPr>
        <w:rFonts w:hint="default"/>
        <w:b/>
      </w:rPr>
    </w:lvl>
    <w:lvl w:ilvl="3">
      <w:start w:val="1"/>
      <w:numFmt w:val="decimal"/>
      <w:lvlText w:val="%1.%2.%3.%4."/>
      <w:lvlJc w:val="left"/>
      <w:pPr>
        <w:tabs>
          <w:tab w:val="num" w:pos="2130"/>
        </w:tabs>
        <w:ind w:left="2130" w:hanging="105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9" w15:restartNumberingAfterBreak="0">
    <w:nsid w:val="7CDB2E5F"/>
    <w:multiLevelType w:val="hybridMultilevel"/>
    <w:tmpl w:val="4BC2B03C"/>
    <w:lvl w:ilvl="0" w:tplc="096CF630">
      <w:start w:val="1"/>
      <w:numFmt w:val="decimal"/>
      <w:lvlText w:val="%1."/>
      <w:lvlJc w:val="left"/>
      <w:pPr>
        <w:tabs>
          <w:tab w:val="num" w:pos="987"/>
        </w:tabs>
        <w:ind w:left="987" w:hanging="360"/>
      </w:pPr>
      <w:rPr>
        <w:rFonts w:hint="default"/>
      </w:rPr>
    </w:lvl>
    <w:lvl w:ilvl="1" w:tplc="041F0019">
      <w:start w:val="1"/>
      <w:numFmt w:val="lowerLetter"/>
      <w:lvlText w:val="%2."/>
      <w:lvlJc w:val="left"/>
      <w:pPr>
        <w:tabs>
          <w:tab w:val="num" w:pos="1422"/>
        </w:tabs>
        <w:ind w:left="1422" w:hanging="360"/>
      </w:pPr>
    </w:lvl>
    <w:lvl w:ilvl="2" w:tplc="041F001B">
      <w:start w:val="1"/>
      <w:numFmt w:val="lowerRoman"/>
      <w:lvlText w:val="%3."/>
      <w:lvlJc w:val="right"/>
      <w:pPr>
        <w:tabs>
          <w:tab w:val="num" w:pos="2142"/>
        </w:tabs>
        <w:ind w:left="2142" w:hanging="180"/>
      </w:pPr>
    </w:lvl>
    <w:lvl w:ilvl="3" w:tplc="041F000F" w:tentative="1">
      <w:start w:val="1"/>
      <w:numFmt w:val="decimal"/>
      <w:lvlText w:val="%4."/>
      <w:lvlJc w:val="left"/>
      <w:pPr>
        <w:tabs>
          <w:tab w:val="num" w:pos="2862"/>
        </w:tabs>
        <w:ind w:left="2862" w:hanging="360"/>
      </w:pPr>
    </w:lvl>
    <w:lvl w:ilvl="4" w:tplc="041F0019" w:tentative="1">
      <w:start w:val="1"/>
      <w:numFmt w:val="lowerLetter"/>
      <w:lvlText w:val="%5."/>
      <w:lvlJc w:val="left"/>
      <w:pPr>
        <w:tabs>
          <w:tab w:val="num" w:pos="3582"/>
        </w:tabs>
        <w:ind w:left="3582" w:hanging="360"/>
      </w:pPr>
    </w:lvl>
    <w:lvl w:ilvl="5" w:tplc="041F001B" w:tentative="1">
      <w:start w:val="1"/>
      <w:numFmt w:val="lowerRoman"/>
      <w:lvlText w:val="%6."/>
      <w:lvlJc w:val="right"/>
      <w:pPr>
        <w:tabs>
          <w:tab w:val="num" w:pos="4302"/>
        </w:tabs>
        <w:ind w:left="4302" w:hanging="180"/>
      </w:pPr>
    </w:lvl>
    <w:lvl w:ilvl="6" w:tplc="041F000F" w:tentative="1">
      <w:start w:val="1"/>
      <w:numFmt w:val="decimal"/>
      <w:lvlText w:val="%7."/>
      <w:lvlJc w:val="left"/>
      <w:pPr>
        <w:tabs>
          <w:tab w:val="num" w:pos="5022"/>
        </w:tabs>
        <w:ind w:left="5022" w:hanging="360"/>
      </w:pPr>
    </w:lvl>
    <w:lvl w:ilvl="7" w:tplc="041F0019" w:tentative="1">
      <w:start w:val="1"/>
      <w:numFmt w:val="lowerLetter"/>
      <w:lvlText w:val="%8."/>
      <w:lvlJc w:val="left"/>
      <w:pPr>
        <w:tabs>
          <w:tab w:val="num" w:pos="5742"/>
        </w:tabs>
        <w:ind w:left="5742" w:hanging="360"/>
      </w:pPr>
    </w:lvl>
    <w:lvl w:ilvl="8" w:tplc="041F001B" w:tentative="1">
      <w:start w:val="1"/>
      <w:numFmt w:val="lowerRoman"/>
      <w:lvlText w:val="%9."/>
      <w:lvlJc w:val="right"/>
      <w:pPr>
        <w:tabs>
          <w:tab w:val="num" w:pos="6462"/>
        </w:tabs>
        <w:ind w:left="6462" w:hanging="180"/>
      </w:pPr>
    </w:lvl>
  </w:abstractNum>
  <w:abstractNum w:abstractNumId="30" w15:restartNumberingAfterBreak="0">
    <w:nsid w:val="7D2423F6"/>
    <w:multiLevelType w:val="hybridMultilevel"/>
    <w:tmpl w:val="B6FC53E6"/>
    <w:lvl w:ilvl="0" w:tplc="041F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BD1B48"/>
    <w:multiLevelType w:val="hybridMultilevel"/>
    <w:tmpl w:val="80B04CFE"/>
    <w:lvl w:ilvl="0" w:tplc="7E947B74">
      <w:start w:val="1"/>
      <w:numFmt w:val="decimal"/>
      <w:lvlText w:val="%1."/>
      <w:lvlJc w:val="left"/>
      <w:pPr>
        <w:tabs>
          <w:tab w:val="num" w:pos="1044"/>
        </w:tabs>
        <w:ind w:left="1044" w:hanging="360"/>
      </w:pPr>
      <w:rPr>
        <w:rFonts w:hint="default"/>
      </w:rPr>
    </w:lvl>
    <w:lvl w:ilvl="1" w:tplc="041F0019" w:tentative="1">
      <w:start w:val="1"/>
      <w:numFmt w:val="lowerLetter"/>
      <w:lvlText w:val="%2."/>
      <w:lvlJc w:val="left"/>
      <w:pPr>
        <w:tabs>
          <w:tab w:val="num" w:pos="1764"/>
        </w:tabs>
        <w:ind w:left="1764" w:hanging="360"/>
      </w:pPr>
    </w:lvl>
    <w:lvl w:ilvl="2" w:tplc="041F001B" w:tentative="1">
      <w:start w:val="1"/>
      <w:numFmt w:val="lowerRoman"/>
      <w:lvlText w:val="%3."/>
      <w:lvlJc w:val="right"/>
      <w:pPr>
        <w:tabs>
          <w:tab w:val="num" w:pos="2484"/>
        </w:tabs>
        <w:ind w:left="2484" w:hanging="180"/>
      </w:pPr>
    </w:lvl>
    <w:lvl w:ilvl="3" w:tplc="041F000F" w:tentative="1">
      <w:start w:val="1"/>
      <w:numFmt w:val="decimal"/>
      <w:lvlText w:val="%4."/>
      <w:lvlJc w:val="left"/>
      <w:pPr>
        <w:tabs>
          <w:tab w:val="num" w:pos="3204"/>
        </w:tabs>
        <w:ind w:left="3204" w:hanging="360"/>
      </w:pPr>
    </w:lvl>
    <w:lvl w:ilvl="4" w:tplc="041F0019" w:tentative="1">
      <w:start w:val="1"/>
      <w:numFmt w:val="lowerLetter"/>
      <w:lvlText w:val="%5."/>
      <w:lvlJc w:val="left"/>
      <w:pPr>
        <w:tabs>
          <w:tab w:val="num" w:pos="3924"/>
        </w:tabs>
        <w:ind w:left="3924" w:hanging="360"/>
      </w:pPr>
    </w:lvl>
    <w:lvl w:ilvl="5" w:tplc="041F001B" w:tentative="1">
      <w:start w:val="1"/>
      <w:numFmt w:val="lowerRoman"/>
      <w:lvlText w:val="%6."/>
      <w:lvlJc w:val="right"/>
      <w:pPr>
        <w:tabs>
          <w:tab w:val="num" w:pos="4644"/>
        </w:tabs>
        <w:ind w:left="4644" w:hanging="180"/>
      </w:pPr>
    </w:lvl>
    <w:lvl w:ilvl="6" w:tplc="041F000F" w:tentative="1">
      <w:start w:val="1"/>
      <w:numFmt w:val="decimal"/>
      <w:lvlText w:val="%7."/>
      <w:lvlJc w:val="left"/>
      <w:pPr>
        <w:tabs>
          <w:tab w:val="num" w:pos="5364"/>
        </w:tabs>
        <w:ind w:left="5364" w:hanging="360"/>
      </w:pPr>
    </w:lvl>
    <w:lvl w:ilvl="7" w:tplc="041F0019" w:tentative="1">
      <w:start w:val="1"/>
      <w:numFmt w:val="lowerLetter"/>
      <w:lvlText w:val="%8."/>
      <w:lvlJc w:val="left"/>
      <w:pPr>
        <w:tabs>
          <w:tab w:val="num" w:pos="6084"/>
        </w:tabs>
        <w:ind w:left="6084" w:hanging="360"/>
      </w:pPr>
    </w:lvl>
    <w:lvl w:ilvl="8" w:tplc="041F001B" w:tentative="1">
      <w:start w:val="1"/>
      <w:numFmt w:val="lowerRoman"/>
      <w:lvlText w:val="%9."/>
      <w:lvlJc w:val="right"/>
      <w:pPr>
        <w:tabs>
          <w:tab w:val="num" w:pos="6804"/>
        </w:tabs>
        <w:ind w:left="6804" w:hanging="180"/>
      </w:pPr>
    </w:lvl>
  </w:abstractNum>
  <w:abstractNum w:abstractNumId="32" w15:restartNumberingAfterBreak="0">
    <w:nsid w:val="7FF52338"/>
    <w:multiLevelType w:val="hybridMultilevel"/>
    <w:tmpl w:val="BA6414FE"/>
    <w:lvl w:ilvl="0" w:tplc="974CAC62">
      <w:start w:val="2"/>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num w:numId="1" w16cid:durableId="1098401715">
    <w:abstractNumId w:val="10"/>
  </w:num>
  <w:num w:numId="2" w16cid:durableId="247739117">
    <w:abstractNumId w:val="26"/>
  </w:num>
  <w:num w:numId="3" w16cid:durableId="1771469311">
    <w:abstractNumId w:val="28"/>
  </w:num>
  <w:num w:numId="4" w16cid:durableId="1911227913">
    <w:abstractNumId w:val="5"/>
  </w:num>
  <w:num w:numId="5" w16cid:durableId="2143114488">
    <w:abstractNumId w:val="4"/>
  </w:num>
  <w:num w:numId="6" w16cid:durableId="2046523126">
    <w:abstractNumId w:val="8"/>
  </w:num>
  <w:num w:numId="7" w16cid:durableId="1095983619">
    <w:abstractNumId w:val="0"/>
  </w:num>
  <w:num w:numId="8" w16cid:durableId="1018191813">
    <w:abstractNumId w:val="7"/>
  </w:num>
  <w:num w:numId="9" w16cid:durableId="1265649778">
    <w:abstractNumId w:val="17"/>
  </w:num>
  <w:num w:numId="10" w16cid:durableId="1644890376">
    <w:abstractNumId w:val="14"/>
  </w:num>
  <w:num w:numId="11" w16cid:durableId="1418094713">
    <w:abstractNumId w:val="31"/>
  </w:num>
  <w:num w:numId="12" w16cid:durableId="837118926">
    <w:abstractNumId w:val="1"/>
  </w:num>
  <w:num w:numId="13" w16cid:durableId="2044211957">
    <w:abstractNumId w:val="22"/>
  </w:num>
  <w:num w:numId="14" w16cid:durableId="420564565">
    <w:abstractNumId w:val="29"/>
  </w:num>
  <w:num w:numId="15" w16cid:durableId="896479075">
    <w:abstractNumId w:val="15"/>
  </w:num>
  <w:num w:numId="16" w16cid:durableId="813377660">
    <w:abstractNumId w:val="32"/>
  </w:num>
  <w:num w:numId="17" w16cid:durableId="965352157">
    <w:abstractNumId w:val="19"/>
  </w:num>
  <w:num w:numId="18" w16cid:durableId="679550357">
    <w:abstractNumId w:val="24"/>
  </w:num>
  <w:num w:numId="19" w16cid:durableId="1412848072">
    <w:abstractNumId w:val="3"/>
  </w:num>
  <w:num w:numId="20" w16cid:durableId="688799291">
    <w:abstractNumId w:val="2"/>
  </w:num>
  <w:num w:numId="21" w16cid:durableId="927228767">
    <w:abstractNumId w:val="11"/>
  </w:num>
  <w:num w:numId="22" w16cid:durableId="2058242680">
    <w:abstractNumId w:val="23"/>
  </w:num>
  <w:num w:numId="23" w16cid:durableId="1911697693">
    <w:abstractNumId w:val="16"/>
  </w:num>
  <w:num w:numId="24" w16cid:durableId="1619292198">
    <w:abstractNumId w:val="27"/>
  </w:num>
  <w:num w:numId="25" w16cid:durableId="74788621">
    <w:abstractNumId w:val="18"/>
  </w:num>
  <w:num w:numId="26" w16cid:durableId="2094624432">
    <w:abstractNumId w:val="20"/>
  </w:num>
  <w:num w:numId="27" w16cid:durableId="1824394293">
    <w:abstractNumId w:val="13"/>
  </w:num>
  <w:num w:numId="28" w16cid:durableId="683748599">
    <w:abstractNumId w:val="25"/>
  </w:num>
  <w:num w:numId="29" w16cid:durableId="2135097782">
    <w:abstractNumId w:val="9"/>
  </w:num>
  <w:num w:numId="30" w16cid:durableId="1232470660">
    <w:abstractNumId w:val="6"/>
  </w:num>
  <w:num w:numId="31" w16cid:durableId="1515655384">
    <w:abstractNumId w:val="21"/>
  </w:num>
  <w:num w:numId="32" w16cid:durableId="1977756923">
    <w:abstractNumId w:val="30"/>
  </w:num>
  <w:num w:numId="33" w16cid:durableId="1666589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1D5"/>
    <w:rsid w:val="00001269"/>
    <w:rsid w:val="00003603"/>
    <w:rsid w:val="00004C7D"/>
    <w:rsid w:val="00007FF5"/>
    <w:rsid w:val="00011AE7"/>
    <w:rsid w:val="000151AE"/>
    <w:rsid w:val="00020B2E"/>
    <w:rsid w:val="00033B2D"/>
    <w:rsid w:val="00040CDE"/>
    <w:rsid w:val="00073EE5"/>
    <w:rsid w:val="00082C9E"/>
    <w:rsid w:val="00084F69"/>
    <w:rsid w:val="000A1CA0"/>
    <w:rsid w:val="000A5B68"/>
    <w:rsid w:val="000B2D5B"/>
    <w:rsid w:val="000B4A94"/>
    <w:rsid w:val="000B4BF7"/>
    <w:rsid w:val="000C3CD8"/>
    <w:rsid w:val="000D214F"/>
    <w:rsid w:val="000D569A"/>
    <w:rsid w:val="000D77BA"/>
    <w:rsid w:val="000E0723"/>
    <w:rsid w:val="000E200F"/>
    <w:rsid w:val="000E26C9"/>
    <w:rsid w:val="000E42A8"/>
    <w:rsid w:val="000E55FE"/>
    <w:rsid w:val="000F129E"/>
    <w:rsid w:val="000F6808"/>
    <w:rsid w:val="000F70F6"/>
    <w:rsid w:val="00102B45"/>
    <w:rsid w:val="00106682"/>
    <w:rsid w:val="00111477"/>
    <w:rsid w:val="00126A59"/>
    <w:rsid w:val="001308D9"/>
    <w:rsid w:val="00130B73"/>
    <w:rsid w:val="00130F4E"/>
    <w:rsid w:val="00132205"/>
    <w:rsid w:val="00134A18"/>
    <w:rsid w:val="0013646C"/>
    <w:rsid w:val="00140F54"/>
    <w:rsid w:val="001434E3"/>
    <w:rsid w:val="00151320"/>
    <w:rsid w:val="00163A94"/>
    <w:rsid w:val="00164E3A"/>
    <w:rsid w:val="00167C15"/>
    <w:rsid w:val="0017226A"/>
    <w:rsid w:val="00172504"/>
    <w:rsid w:val="00181EBB"/>
    <w:rsid w:val="00181F68"/>
    <w:rsid w:val="00183B90"/>
    <w:rsid w:val="00187F1F"/>
    <w:rsid w:val="001A02B3"/>
    <w:rsid w:val="001C0D65"/>
    <w:rsid w:val="001D2872"/>
    <w:rsid w:val="001F2994"/>
    <w:rsid w:val="00200F36"/>
    <w:rsid w:val="00213C97"/>
    <w:rsid w:val="00214FE2"/>
    <w:rsid w:val="00216A7A"/>
    <w:rsid w:val="002213DD"/>
    <w:rsid w:val="00227289"/>
    <w:rsid w:val="00230745"/>
    <w:rsid w:val="0023229C"/>
    <w:rsid w:val="002327F3"/>
    <w:rsid w:val="00236ADB"/>
    <w:rsid w:val="00237065"/>
    <w:rsid w:val="00240675"/>
    <w:rsid w:val="00245D17"/>
    <w:rsid w:val="0025545A"/>
    <w:rsid w:val="00261AD1"/>
    <w:rsid w:val="00262250"/>
    <w:rsid w:val="00263A78"/>
    <w:rsid w:val="00271FA1"/>
    <w:rsid w:val="00272F93"/>
    <w:rsid w:val="00280CCF"/>
    <w:rsid w:val="00282561"/>
    <w:rsid w:val="00286EB9"/>
    <w:rsid w:val="002A12F7"/>
    <w:rsid w:val="002A5B6E"/>
    <w:rsid w:val="002A5C3D"/>
    <w:rsid w:val="002B23A7"/>
    <w:rsid w:val="002C5613"/>
    <w:rsid w:val="002D02FD"/>
    <w:rsid w:val="002D1C2A"/>
    <w:rsid w:val="002E1DCB"/>
    <w:rsid w:val="002E2EE7"/>
    <w:rsid w:val="002E6825"/>
    <w:rsid w:val="002F3C9E"/>
    <w:rsid w:val="00305C43"/>
    <w:rsid w:val="003077A3"/>
    <w:rsid w:val="00311A48"/>
    <w:rsid w:val="00312167"/>
    <w:rsid w:val="00314AA6"/>
    <w:rsid w:val="003157A0"/>
    <w:rsid w:val="00316738"/>
    <w:rsid w:val="00322CE9"/>
    <w:rsid w:val="00327328"/>
    <w:rsid w:val="00334091"/>
    <w:rsid w:val="00335D69"/>
    <w:rsid w:val="003435D7"/>
    <w:rsid w:val="0034718E"/>
    <w:rsid w:val="003474F1"/>
    <w:rsid w:val="00363237"/>
    <w:rsid w:val="003729FB"/>
    <w:rsid w:val="003754A1"/>
    <w:rsid w:val="00383F7F"/>
    <w:rsid w:val="00385A64"/>
    <w:rsid w:val="00392787"/>
    <w:rsid w:val="00394817"/>
    <w:rsid w:val="00396935"/>
    <w:rsid w:val="003A0C08"/>
    <w:rsid w:val="003A17C1"/>
    <w:rsid w:val="003A23FA"/>
    <w:rsid w:val="003B144D"/>
    <w:rsid w:val="003B4B35"/>
    <w:rsid w:val="003B7B69"/>
    <w:rsid w:val="003D2597"/>
    <w:rsid w:val="003D4F62"/>
    <w:rsid w:val="003E397A"/>
    <w:rsid w:val="003E6A77"/>
    <w:rsid w:val="003F2B57"/>
    <w:rsid w:val="003F4806"/>
    <w:rsid w:val="004000FB"/>
    <w:rsid w:val="00421301"/>
    <w:rsid w:val="0043107A"/>
    <w:rsid w:val="0043621E"/>
    <w:rsid w:val="00452A5A"/>
    <w:rsid w:val="00452AC1"/>
    <w:rsid w:val="00455206"/>
    <w:rsid w:val="0045752E"/>
    <w:rsid w:val="00464332"/>
    <w:rsid w:val="004665CB"/>
    <w:rsid w:val="00473B03"/>
    <w:rsid w:val="00483221"/>
    <w:rsid w:val="00485D3D"/>
    <w:rsid w:val="00487F8A"/>
    <w:rsid w:val="00490182"/>
    <w:rsid w:val="004A0D2A"/>
    <w:rsid w:val="004A1BC0"/>
    <w:rsid w:val="004A3686"/>
    <w:rsid w:val="004B6391"/>
    <w:rsid w:val="004C0D1B"/>
    <w:rsid w:val="004D18DC"/>
    <w:rsid w:val="004D594D"/>
    <w:rsid w:val="004E131D"/>
    <w:rsid w:val="004E2720"/>
    <w:rsid w:val="004E288C"/>
    <w:rsid w:val="004E2948"/>
    <w:rsid w:val="004E43F1"/>
    <w:rsid w:val="004E62E5"/>
    <w:rsid w:val="004F0B17"/>
    <w:rsid w:val="004F30FA"/>
    <w:rsid w:val="00502398"/>
    <w:rsid w:val="005062B7"/>
    <w:rsid w:val="0050657B"/>
    <w:rsid w:val="00510926"/>
    <w:rsid w:val="005151E0"/>
    <w:rsid w:val="005174FE"/>
    <w:rsid w:val="00522756"/>
    <w:rsid w:val="005260F4"/>
    <w:rsid w:val="00527A47"/>
    <w:rsid w:val="005342C6"/>
    <w:rsid w:val="00536558"/>
    <w:rsid w:val="0053776F"/>
    <w:rsid w:val="00537E00"/>
    <w:rsid w:val="0054199B"/>
    <w:rsid w:val="00544853"/>
    <w:rsid w:val="00546F01"/>
    <w:rsid w:val="005524D7"/>
    <w:rsid w:val="00553240"/>
    <w:rsid w:val="00553976"/>
    <w:rsid w:val="0057493F"/>
    <w:rsid w:val="0057566F"/>
    <w:rsid w:val="005771E6"/>
    <w:rsid w:val="00587D0D"/>
    <w:rsid w:val="00596679"/>
    <w:rsid w:val="00597CBA"/>
    <w:rsid w:val="005A0519"/>
    <w:rsid w:val="005B10CF"/>
    <w:rsid w:val="005B4A4A"/>
    <w:rsid w:val="005B6685"/>
    <w:rsid w:val="005C52CB"/>
    <w:rsid w:val="005D0949"/>
    <w:rsid w:val="005D228A"/>
    <w:rsid w:val="005E0F25"/>
    <w:rsid w:val="005E7163"/>
    <w:rsid w:val="005F32A8"/>
    <w:rsid w:val="005F6E95"/>
    <w:rsid w:val="0061250A"/>
    <w:rsid w:val="00616A28"/>
    <w:rsid w:val="006177B5"/>
    <w:rsid w:val="00636821"/>
    <w:rsid w:val="00637A64"/>
    <w:rsid w:val="00642713"/>
    <w:rsid w:val="00645588"/>
    <w:rsid w:val="00645B50"/>
    <w:rsid w:val="00651E1C"/>
    <w:rsid w:val="00674324"/>
    <w:rsid w:val="00677E27"/>
    <w:rsid w:val="00677EC3"/>
    <w:rsid w:val="00680E2C"/>
    <w:rsid w:val="00687529"/>
    <w:rsid w:val="00687D88"/>
    <w:rsid w:val="00691696"/>
    <w:rsid w:val="006921D5"/>
    <w:rsid w:val="00697E20"/>
    <w:rsid w:val="00697F45"/>
    <w:rsid w:val="006A205B"/>
    <w:rsid w:val="006B01A5"/>
    <w:rsid w:val="006C1559"/>
    <w:rsid w:val="006C2CE6"/>
    <w:rsid w:val="006C7B6C"/>
    <w:rsid w:val="006D2FE7"/>
    <w:rsid w:val="006E1AC5"/>
    <w:rsid w:val="006E217F"/>
    <w:rsid w:val="006E60C9"/>
    <w:rsid w:val="006F1036"/>
    <w:rsid w:val="006F577A"/>
    <w:rsid w:val="00711B6D"/>
    <w:rsid w:val="00715CE0"/>
    <w:rsid w:val="007207A6"/>
    <w:rsid w:val="0073038D"/>
    <w:rsid w:val="00733497"/>
    <w:rsid w:val="007354B0"/>
    <w:rsid w:val="007379E3"/>
    <w:rsid w:val="00747863"/>
    <w:rsid w:val="00760235"/>
    <w:rsid w:val="007659DD"/>
    <w:rsid w:val="00775B57"/>
    <w:rsid w:val="007806E6"/>
    <w:rsid w:val="007844AD"/>
    <w:rsid w:val="00796FAE"/>
    <w:rsid w:val="007A7186"/>
    <w:rsid w:val="007C6AB9"/>
    <w:rsid w:val="007D120D"/>
    <w:rsid w:val="007F11C3"/>
    <w:rsid w:val="007F2CAF"/>
    <w:rsid w:val="007F6DB9"/>
    <w:rsid w:val="00804A63"/>
    <w:rsid w:val="00804F94"/>
    <w:rsid w:val="00813C1C"/>
    <w:rsid w:val="008146D4"/>
    <w:rsid w:val="00831934"/>
    <w:rsid w:val="0083282D"/>
    <w:rsid w:val="00832D21"/>
    <w:rsid w:val="00833AC2"/>
    <w:rsid w:val="00837984"/>
    <w:rsid w:val="00844E24"/>
    <w:rsid w:val="00850477"/>
    <w:rsid w:val="00852C88"/>
    <w:rsid w:val="0085385D"/>
    <w:rsid w:val="0086064E"/>
    <w:rsid w:val="00863812"/>
    <w:rsid w:val="0087129D"/>
    <w:rsid w:val="00882C65"/>
    <w:rsid w:val="00891D92"/>
    <w:rsid w:val="00893F00"/>
    <w:rsid w:val="008A62C8"/>
    <w:rsid w:val="008B49FB"/>
    <w:rsid w:val="008B6138"/>
    <w:rsid w:val="008C04C1"/>
    <w:rsid w:val="008C49CF"/>
    <w:rsid w:val="008D7052"/>
    <w:rsid w:val="008D794E"/>
    <w:rsid w:val="008E4CC6"/>
    <w:rsid w:val="008E56BA"/>
    <w:rsid w:val="008E65DC"/>
    <w:rsid w:val="009013F1"/>
    <w:rsid w:val="0090786A"/>
    <w:rsid w:val="00907E7D"/>
    <w:rsid w:val="0092261A"/>
    <w:rsid w:val="00925B54"/>
    <w:rsid w:val="00925E62"/>
    <w:rsid w:val="00927069"/>
    <w:rsid w:val="0093086D"/>
    <w:rsid w:val="00934953"/>
    <w:rsid w:val="00937054"/>
    <w:rsid w:val="00941615"/>
    <w:rsid w:val="00946B67"/>
    <w:rsid w:val="00960391"/>
    <w:rsid w:val="00966728"/>
    <w:rsid w:val="009723F0"/>
    <w:rsid w:val="0098049F"/>
    <w:rsid w:val="00983283"/>
    <w:rsid w:val="00992AD1"/>
    <w:rsid w:val="009A2B92"/>
    <w:rsid w:val="009A2ED3"/>
    <w:rsid w:val="009A7921"/>
    <w:rsid w:val="009C24DD"/>
    <w:rsid w:val="009C5382"/>
    <w:rsid w:val="009C7489"/>
    <w:rsid w:val="009D0D3E"/>
    <w:rsid w:val="009D534A"/>
    <w:rsid w:val="009E2390"/>
    <w:rsid w:val="009E292C"/>
    <w:rsid w:val="009E4398"/>
    <w:rsid w:val="009F4A34"/>
    <w:rsid w:val="009F56EA"/>
    <w:rsid w:val="00A01C23"/>
    <w:rsid w:val="00A03B1F"/>
    <w:rsid w:val="00A0507B"/>
    <w:rsid w:val="00A06E2D"/>
    <w:rsid w:val="00A12AA9"/>
    <w:rsid w:val="00A14171"/>
    <w:rsid w:val="00A16E4D"/>
    <w:rsid w:val="00A20620"/>
    <w:rsid w:val="00A343DA"/>
    <w:rsid w:val="00A35948"/>
    <w:rsid w:val="00A3619F"/>
    <w:rsid w:val="00A43DBE"/>
    <w:rsid w:val="00A45F3C"/>
    <w:rsid w:val="00A519EB"/>
    <w:rsid w:val="00A51EF5"/>
    <w:rsid w:val="00A561EB"/>
    <w:rsid w:val="00A57E57"/>
    <w:rsid w:val="00A704F4"/>
    <w:rsid w:val="00A7564C"/>
    <w:rsid w:val="00A75B14"/>
    <w:rsid w:val="00A77C7F"/>
    <w:rsid w:val="00A8510B"/>
    <w:rsid w:val="00A8714E"/>
    <w:rsid w:val="00AA2BB1"/>
    <w:rsid w:val="00AA4306"/>
    <w:rsid w:val="00AA7301"/>
    <w:rsid w:val="00AB1295"/>
    <w:rsid w:val="00AD3181"/>
    <w:rsid w:val="00AD5685"/>
    <w:rsid w:val="00AD5DF8"/>
    <w:rsid w:val="00AD70BF"/>
    <w:rsid w:val="00AE2DF4"/>
    <w:rsid w:val="00AE3CC2"/>
    <w:rsid w:val="00AE4D8F"/>
    <w:rsid w:val="00AF1FA0"/>
    <w:rsid w:val="00AF631F"/>
    <w:rsid w:val="00AF6A40"/>
    <w:rsid w:val="00B05A47"/>
    <w:rsid w:val="00B07186"/>
    <w:rsid w:val="00B100F8"/>
    <w:rsid w:val="00B21D98"/>
    <w:rsid w:val="00B31DE0"/>
    <w:rsid w:val="00B3746D"/>
    <w:rsid w:val="00B40505"/>
    <w:rsid w:val="00B40B5E"/>
    <w:rsid w:val="00B508CE"/>
    <w:rsid w:val="00B5249E"/>
    <w:rsid w:val="00B56357"/>
    <w:rsid w:val="00B63DD9"/>
    <w:rsid w:val="00B643A4"/>
    <w:rsid w:val="00B64EF0"/>
    <w:rsid w:val="00B667B4"/>
    <w:rsid w:val="00B732CD"/>
    <w:rsid w:val="00B7754A"/>
    <w:rsid w:val="00B80A10"/>
    <w:rsid w:val="00B84B00"/>
    <w:rsid w:val="00B851E6"/>
    <w:rsid w:val="00B93838"/>
    <w:rsid w:val="00BA0079"/>
    <w:rsid w:val="00BB3B3E"/>
    <w:rsid w:val="00BD0397"/>
    <w:rsid w:val="00BD668D"/>
    <w:rsid w:val="00BE2200"/>
    <w:rsid w:val="00BF5AD7"/>
    <w:rsid w:val="00BF72D6"/>
    <w:rsid w:val="00BF7C58"/>
    <w:rsid w:val="00C041EB"/>
    <w:rsid w:val="00C0737D"/>
    <w:rsid w:val="00C11BA8"/>
    <w:rsid w:val="00C16AD6"/>
    <w:rsid w:val="00C20060"/>
    <w:rsid w:val="00C207BF"/>
    <w:rsid w:val="00C23759"/>
    <w:rsid w:val="00C25C59"/>
    <w:rsid w:val="00C3094D"/>
    <w:rsid w:val="00C32985"/>
    <w:rsid w:val="00C358C6"/>
    <w:rsid w:val="00C439E5"/>
    <w:rsid w:val="00C51F82"/>
    <w:rsid w:val="00C52352"/>
    <w:rsid w:val="00C62FEC"/>
    <w:rsid w:val="00C7215B"/>
    <w:rsid w:val="00C743B1"/>
    <w:rsid w:val="00C74435"/>
    <w:rsid w:val="00C74C76"/>
    <w:rsid w:val="00C808B1"/>
    <w:rsid w:val="00CA157A"/>
    <w:rsid w:val="00CA3F3B"/>
    <w:rsid w:val="00CA6234"/>
    <w:rsid w:val="00CA7F29"/>
    <w:rsid w:val="00CB1117"/>
    <w:rsid w:val="00CB37B5"/>
    <w:rsid w:val="00CC2513"/>
    <w:rsid w:val="00CC3735"/>
    <w:rsid w:val="00CE2A7E"/>
    <w:rsid w:val="00CE505A"/>
    <w:rsid w:val="00CE64AA"/>
    <w:rsid w:val="00CE6C60"/>
    <w:rsid w:val="00CF260F"/>
    <w:rsid w:val="00CF7723"/>
    <w:rsid w:val="00CF7D69"/>
    <w:rsid w:val="00D027F8"/>
    <w:rsid w:val="00D05BEB"/>
    <w:rsid w:val="00D17BAB"/>
    <w:rsid w:val="00D22681"/>
    <w:rsid w:val="00D27AC3"/>
    <w:rsid w:val="00D34551"/>
    <w:rsid w:val="00D37842"/>
    <w:rsid w:val="00D6218D"/>
    <w:rsid w:val="00D63842"/>
    <w:rsid w:val="00D6433D"/>
    <w:rsid w:val="00D724B0"/>
    <w:rsid w:val="00D729A3"/>
    <w:rsid w:val="00D7565A"/>
    <w:rsid w:val="00D757C0"/>
    <w:rsid w:val="00D838C1"/>
    <w:rsid w:val="00D87AFD"/>
    <w:rsid w:val="00D91C86"/>
    <w:rsid w:val="00D93015"/>
    <w:rsid w:val="00D97CDE"/>
    <w:rsid w:val="00DB0263"/>
    <w:rsid w:val="00DB1CBE"/>
    <w:rsid w:val="00DC1F42"/>
    <w:rsid w:val="00DC2BFB"/>
    <w:rsid w:val="00DC2EAE"/>
    <w:rsid w:val="00DC7D4F"/>
    <w:rsid w:val="00DE477C"/>
    <w:rsid w:val="00DE5AD7"/>
    <w:rsid w:val="00DF690C"/>
    <w:rsid w:val="00DF79B8"/>
    <w:rsid w:val="00E05526"/>
    <w:rsid w:val="00E0727B"/>
    <w:rsid w:val="00E12F5F"/>
    <w:rsid w:val="00E15FC1"/>
    <w:rsid w:val="00E2055A"/>
    <w:rsid w:val="00E24DEE"/>
    <w:rsid w:val="00E2764A"/>
    <w:rsid w:val="00E30E59"/>
    <w:rsid w:val="00E3466D"/>
    <w:rsid w:val="00E36491"/>
    <w:rsid w:val="00E366BE"/>
    <w:rsid w:val="00E3784B"/>
    <w:rsid w:val="00E4768D"/>
    <w:rsid w:val="00E5230D"/>
    <w:rsid w:val="00E54B3D"/>
    <w:rsid w:val="00E571CB"/>
    <w:rsid w:val="00E63850"/>
    <w:rsid w:val="00E66E37"/>
    <w:rsid w:val="00E849A5"/>
    <w:rsid w:val="00E84EC2"/>
    <w:rsid w:val="00E8609B"/>
    <w:rsid w:val="00E86C43"/>
    <w:rsid w:val="00E8722E"/>
    <w:rsid w:val="00E916E9"/>
    <w:rsid w:val="00E93B1B"/>
    <w:rsid w:val="00EA33CE"/>
    <w:rsid w:val="00EA6DD5"/>
    <w:rsid w:val="00EB3086"/>
    <w:rsid w:val="00ED505D"/>
    <w:rsid w:val="00ED623E"/>
    <w:rsid w:val="00EE57F5"/>
    <w:rsid w:val="00EF18E2"/>
    <w:rsid w:val="00EF53B0"/>
    <w:rsid w:val="00EF7419"/>
    <w:rsid w:val="00F0118D"/>
    <w:rsid w:val="00F07184"/>
    <w:rsid w:val="00F131DE"/>
    <w:rsid w:val="00F13CC7"/>
    <w:rsid w:val="00F16DB6"/>
    <w:rsid w:val="00F206AB"/>
    <w:rsid w:val="00F2532A"/>
    <w:rsid w:val="00F25739"/>
    <w:rsid w:val="00F26978"/>
    <w:rsid w:val="00F35C55"/>
    <w:rsid w:val="00F37290"/>
    <w:rsid w:val="00F41AA7"/>
    <w:rsid w:val="00F4590A"/>
    <w:rsid w:val="00F546D1"/>
    <w:rsid w:val="00F565C0"/>
    <w:rsid w:val="00F67337"/>
    <w:rsid w:val="00F70307"/>
    <w:rsid w:val="00F72BB5"/>
    <w:rsid w:val="00F768D4"/>
    <w:rsid w:val="00F81CDF"/>
    <w:rsid w:val="00F850E1"/>
    <w:rsid w:val="00F90ECD"/>
    <w:rsid w:val="00F9176E"/>
    <w:rsid w:val="00F93F54"/>
    <w:rsid w:val="00F945D4"/>
    <w:rsid w:val="00F97C10"/>
    <w:rsid w:val="00FA0725"/>
    <w:rsid w:val="00FA32F2"/>
    <w:rsid w:val="00FB08D4"/>
    <w:rsid w:val="00FB2E2F"/>
    <w:rsid w:val="00FB5992"/>
    <w:rsid w:val="00FB6893"/>
    <w:rsid w:val="00FC04D5"/>
    <w:rsid w:val="00FC2B17"/>
    <w:rsid w:val="00FD1886"/>
    <w:rsid w:val="00FD5B3B"/>
    <w:rsid w:val="00FE340B"/>
    <w:rsid w:val="00FE4258"/>
    <w:rsid w:val="00FE5385"/>
    <w:rsid w:val="00FE71A9"/>
    <w:rsid w:val="00FF15BC"/>
    <w:rsid w:val="00FF206B"/>
    <w:rsid w:val="00FF372B"/>
    <w:rsid w:val="00FF3A7C"/>
    <w:rsid w:val="00FF4398"/>
    <w:rsid w:val="00FF6C5A"/>
    <w:rsid w:val="00FF79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89396"/>
  <w15:docId w15:val="{094BB1FF-227A-4AA4-98B3-2C561773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725"/>
    <w:rPr>
      <w:sz w:val="24"/>
      <w:szCs w:val="24"/>
    </w:rPr>
  </w:style>
  <w:style w:type="paragraph" w:styleId="Balk1">
    <w:name w:val="heading 1"/>
    <w:basedOn w:val="Normal"/>
    <w:qFormat/>
    <w:rsid w:val="006177B5"/>
    <w:pPr>
      <w:keepNext/>
      <w:spacing w:before="240" w:after="240"/>
      <w:outlineLvl w:val="0"/>
    </w:pPr>
    <w:rPr>
      <w:rFonts w:ascii="Cambria" w:hAnsi="Cambria" w:cs="Arial"/>
      <w:b/>
      <w:bCs/>
      <w:kern w:val="36"/>
      <w:szCs w:val="32"/>
    </w:rPr>
  </w:style>
  <w:style w:type="paragraph" w:styleId="Balk2">
    <w:name w:val="heading 2"/>
    <w:basedOn w:val="Normal"/>
    <w:qFormat/>
    <w:rsid w:val="00E849A5"/>
    <w:pPr>
      <w:keepNext/>
      <w:spacing w:before="120" w:after="120"/>
      <w:outlineLvl w:val="1"/>
    </w:pPr>
    <w:rPr>
      <w:rFonts w:ascii="Cambria" w:hAnsi="Cambria" w:cs="Arial"/>
      <w:b/>
      <w:bCs/>
      <w:iCs/>
      <w:szCs w:val="28"/>
    </w:rPr>
  </w:style>
  <w:style w:type="paragraph" w:styleId="Balk3">
    <w:name w:val="heading 3"/>
    <w:basedOn w:val="Normal"/>
    <w:qFormat/>
    <w:rsid w:val="00D05BEB"/>
    <w:pPr>
      <w:keepNext/>
      <w:spacing w:before="120" w:after="120"/>
      <w:outlineLvl w:val="2"/>
    </w:pPr>
    <w:rPr>
      <w:rFonts w:ascii="Cambria" w:hAnsi="Cambria" w:cs="Arial"/>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921D5"/>
    <w:pPr>
      <w:jc w:val="center"/>
    </w:pPr>
    <w:rPr>
      <w:b/>
      <w:bCs/>
      <w:sz w:val="20"/>
      <w:szCs w:val="20"/>
    </w:rPr>
  </w:style>
  <w:style w:type="paragraph" w:styleId="T1">
    <w:name w:val="toc 1"/>
    <w:basedOn w:val="Normal"/>
    <w:uiPriority w:val="39"/>
    <w:rsid w:val="006921D5"/>
  </w:style>
  <w:style w:type="paragraph" w:styleId="T2">
    <w:name w:val="toc 2"/>
    <w:basedOn w:val="Normal"/>
    <w:uiPriority w:val="39"/>
    <w:rsid w:val="006921D5"/>
    <w:pPr>
      <w:ind w:left="240"/>
    </w:pPr>
  </w:style>
  <w:style w:type="paragraph" w:styleId="T3">
    <w:name w:val="toc 3"/>
    <w:basedOn w:val="Normal"/>
    <w:uiPriority w:val="39"/>
    <w:rsid w:val="006921D5"/>
    <w:pPr>
      <w:ind w:left="480"/>
    </w:pPr>
  </w:style>
  <w:style w:type="paragraph" w:styleId="GvdeMetni">
    <w:name w:val="Body Text"/>
    <w:basedOn w:val="Normal"/>
    <w:rsid w:val="006921D5"/>
    <w:pPr>
      <w:jc w:val="both"/>
    </w:pPr>
  </w:style>
  <w:style w:type="character" w:styleId="Kpr">
    <w:name w:val="Hyperlink"/>
    <w:uiPriority w:val="99"/>
    <w:rsid w:val="006921D5"/>
    <w:rPr>
      <w:color w:val="0000FF"/>
      <w:u w:val="single"/>
    </w:rPr>
  </w:style>
  <w:style w:type="character" w:customStyle="1" w:styleId="heading3char">
    <w:name w:val="heading3char"/>
    <w:rsid w:val="006921D5"/>
    <w:rPr>
      <w:rFonts w:ascii="Arial" w:hAnsi="Arial" w:cs="Arial" w:hint="default"/>
      <w:b/>
      <w:bCs/>
    </w:rPr>
  </w:style>
  <w:style w:type="paragraph" w:styleId="stBilgi">
    <w:name w:val="header"/>
    <w:basedOn w:val="Normal"/>
    <w:link w:val="stBilgiChar"/>
    <w:uiPriority w:val="99"/>
    <w:rsid w:val="00E63850"/>
    <w:pPr>
      <w:tabs>
        <w:tab w:val="center" w:pos="4536"/>
        <w:tab w:val="right" w:pos="9072"/>
      </w:tabs>
    </w:pPr>
  </w:style>
  <w:style w:type="character" w:styleId="SayfaNumaras">
    <w:name w:val="page number"/>
    <w:basedOn w:val="VarsaylanParagrafYazTipi"/>
    <w:rsid w:val="00E63850"/>
  </w:style>
  <w:style w:type="paragraph" w:styleId="AltBilgi">
    <w:name w:val="footer"/>
    <w:basedOn w:val="Normal"/>
    <w:rsid w:val="00E63850"/>
    <w:pPr>
      <w:tabs>
        <w:tab w:val="center" w:pos="4536"/>
        <w:tab w:val="right" w:pos="9072"/>
      </w:tabs>
    </w:pPr>
  </w:style>
  <w:style w:type="paragraph" w:styleId="GvdeMetni2">
    <w:name w:val="Body Text 2"/>
    <w:basedOn w:val="Normal"/>
    <w:rsid w:val="00F26978"/>
    <w:pPr>
      <w:spacing w:after="120" w:line="480" w:lineRule="auto"/>
    </w:pPr>
  </w:style>
  <w:style w:type="paragraph" w:styleId="BalonMetni">
    <w:name w:val="Balloon Text"/>
    <w:basedOn w:val="Normal"/>
    <w:semiHidden/>
    <w:rsid w:val="004E43F1"/>
    <w:rPr>
      <w:rFonts w:ascii="Tahoma" w:hAnsi="Tahoma" w:cs="Tahoma"/>
      <w:sz w:val="16"/>
      <w:szCs w:val="16"/>
    </w:rPr>
  </w:style>
  <w:style w:type="table" w:styleId="TabloKlavuzu">
    <w:name w:val="Table Grid"/>
    <w:basedOn w:val="NormalTablo"/>
    <w:rsid w:val="00490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9C7489"/>
    <w:pPr>
      <w:keepLines/>
      <w:spacing w:before="480" w:after="0" w:line="276" w:lineRule="auto"/>
      <w:outlineLvl w:val="9"/>
    </w:pPr>
    <w:rPr>
      <w:rFonts w:cs="Times New Roman"/>
      <w:color w:val="365F91"/>
      <w:kern w:val="0"/>
      <w:sz w:val="28"/>
      <w:szCs w:val="28"/>
      <w:lang w:eastAsia="en-US"/>
    </w:rPr>
  </w:style>
  <w:style w:type="paragraph" w:styleId="Dizin1">
    <w:name w:val="index 1"/>
    <w:basedOn w:val="Normal"/>
    <w:next w:val="Normal"/>
    <w:autoRedefine/>
    <w:rsid w:val="009C7489"/>
    <w:pPr>
      <w:ind w:left="240" w:hanging="240"/>
    </w:pPr>
    <w:rPr>
      <w:rFonts w:ascii="Calibri" w:hAnsi="Calibri"/>
      <w:sz w:val="20"/>
      <w:szCs w:val="20"/>
    </w:rPr>
  </w:style>
  <w:style w:type="character" w:customStyle="1" w:styleId="stBilgiChar">
    <w:name w:val="Üst Bilgi Char"/>
    <w:link w:val="stBilgi"/>
    <w:uiPriority w:val="99"/>
    <w:rsid w:val="006E217F"/>
    <w:rPr>
      <w:sz w:val="24"/>
      <w:szCs w:val="24"/>
      <w:lang w:val="en"/>
    </w:rPr>
  </w:style>
  <w:style w:type="paragraph" w:styleId="Dizin2">
    <w:name w:val="index 2"/>
    <w:basedOn w:val="Normal"/>
    <w:next w:val="Normal"/>
    <w:autoRedefine/>
    <w:rsid w:val="00452AC1"/>
    <w:pPr>
      <w:ind w:left="480" w:hanging="240"/>
    </w:pPr>
    <w:rPr>
      <w:rFonts w:ascii="Calibri" w:hAnsi="Calibri"/>
      <w:sz w:val="20"/>
      <w:szCs w:val="20"/>
    </w:rPr>
  </w:style>
  <w:style w:type="paragraph" w:styleId="Dizin3">
    <w:name w:val="index 3"/>
    <w:basedOn w:val="Normal"/>
    <w:next w:val="Normal"/>
    <w:autoRedefine/>
    <w:rsid w:val="00452AC1"/>
    <w:pPr>
      <w:ind w:left="720" w:hanging="240"/>
    </w:pPr>
    <w:rPr>
      <w:rFonts w:ascii="Calibri" w:hAnsi="Calibri"/>
      <w:sz w:val="20"/>
      <w:szCs w:val="20"/>
    </w:rPr>
  </w:style>
  <w:style w:type="paragraph" w:styleId="Dizin4">
    <w:name w:val="index 4"/>
    <w:basedOn w:val="Normal"/>
    <w:next w:val="Normal"/>
    <w:autoRedefine/>
    <w:rsid w:val="00452AC1"/>
    <w:pPr>
      <w:ind w:left="960" w:hanging="240"/>
    </w:pPr>
    <w:rPr>
      <w:rFonts w:ascii="Calibri" w:hAnsi="Calibri"/>
      <w:sz w:val="20"/>
      <w:szCs w:val="20"/>
    </w:rPr>
  </w:style>
  <w:style w:type="paragraph" w:styleId="Dizin5">
    <w:name w:val="index 5"/>
    <w:basedOn w:val="Normal"/>
    <w:next w:val="Normal"/>
    <w:autoRedefine/>
    <w:rsid w:val="00452AC1"/>
    <w:pPr>
      <w:ind w:left="1200" w:hanging="240"/>
    </w:pPr>
    <w:rPr>
      <w:rFonts w:ascii="Calibri" w:hAnsi="Calibri"/>
      <w:sz w:val="20"/>
      <w:szCs w:val="20"/>
    </w:rPr>
  </w:style>
  <w:style w:type="paragraph" w:styleId="Dizin6">
    <w:name w:val="index 6"/>
    <w:basedOn w:val="Normal"/>
    <w:next w:val="Normal"/>
    <w:autoRedefine/>
    <w:rsid w:val="00452AC1"/>
    <w:pPr>
      <w:ind w:left="1440" w:hanging="240"/>
    </w:pPr>
    <w:rPr>
      <w:rFonts w:ascii="Calibri" w:hAnsi="Calibri"/>
      <w:sz w:val="20"/>
      <w:szCs w:val="20"/>
    </w:rPr>
  </w:style>
  <w:style w:type="paragraph" w:styleId="Dizin7">
    <w:name w:val="index 7"/>
    <w:basedOn w:val="Normal"/>
    <w:next w:val="Normal"/>
    <w:autoRedefine/>
    <w:rsid w:val="00452AC1"/>
    <w:pPr>
      <w:ind w:left="1680" w:hanging="240"/>
    </w:pPr>
    <w:rPr>
      <w:rFonts w:ascii="Calibri" w:hAnsi="Calibri"/>
      <w:sz w:val="20"/>
      <w:szCs w:val="20"/>
    </w:rPr>
  </w:style>
  <w:style w:type="paragraph" w:styleId="Dizin8">
    <w:name w:val="index 8"/>
    <w:basedOn w:val="Normal"/>
    <w:next w:val="Normal"/>
    <w:autoRedefine/>
    <w:rsid w:val="00452AC1"/>
    <w:pPr>
      <w:ind w:left="1920" w:hanging="240"/>
    </w:pPr>
    <w:rPr>
      <w:rFonts w:ascii="Calibri" w:hAnsi="Calibri"/>
      <w:sz w:val="20"/>
      <w:szCs w:val="20"/>
    </w:rPr>
  </w:style>
  <w:style w:type="paragraph" w:styleId="Dizin9">
    <w:name w:val="index 9"/>
    <w:basedOn w:val="Normal"/>
    <w:next w:val="Normal"/>
    <w:autoRedefine/>
    <w:rsid w:val="00452AC1"/>
    <w:pPr>
      <w:ind w:left="2160" w:hanging="240"/>
    </w:pPr>
    <w:rPr>
      <w:rFonts w:ascii="Calibri" w:hAnsi="Calibri"/>
      <w:sz w:val="20"/>
      <w:szCs w:val="20"/>
    </w:rPr>
  </w:style>
  <w:style w:type="paragraph" w:styleId="DizinBal">
    <w:name w:val="index heading"/>
    <w:basedOn w:val="Normal"/>
    <w:next w:val="Dizin1"/>
    <w:rsid w:val="00452AC1"/>
    <w:pPr>
      <w:spacing w:before="120" w:after="120"/>
    </w:pPr>
    <w:rPr>
      <w:rFonts w:ascii="Calibri" w:hAnsi="Calibri"/>
      <w:b/>
      <w:bCs/>
      <w:i/>
      <w:iCs/>
      <w:sz w:val="20"/>
      <w:szCs w:val="20"/>
    </w:rPr>
  </w:style>
  <w:style w:type="character" w:customStyle="1" w:styleId="rynqvb">
    <w:name w:val="rynqvb"/>
    <w:basedOn w:val="VarsaylanParagrafYazTipi"/>
    <w:rsid w:val="00597CBA"/>
  </w:style>
  <w:style w:type="character" w:customStyle="1" w:styleId="hwtze">
    <w:name w:val="hwtze"/>
    <w:basedOn w:val="VarsaylanParagrafYazTipi"/>
    <w:rsid w:val="00C358C6"/>
  </w:style>
  <w:style w:type="paragraph" w:styleId="ListeParagraf">
    <w:name w:val="List Paragraph"/>
    <w:basedOn w:val="Normal"/>
    <w:uiPriority w:val="34"/>
    <w:qFormat/>
    <w:rsid w:val="006C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5657">
      <w:bodyDiv w:val="1"/>
      <w:marLeft w:val="0"/>
      <w:marRight w:val="0"/>
      <w:marTop w:val="0"/>
      <w:marBottom w:val="0"/>
      <w:divBdr>
        <w:top w:val="none" w:sz="0" w:space="0" w:color="auto"/>
        <w:left w:val="none" w:sz="0" w:space="0" w:color="auto"/>
        <w:bottom w:val="none" w:sz="0" w:space="0" w:color="auto"/>
        <w:right w:val="none" w:sz="0" w:space="0" w:color="auto"/>
      </w:divBdr>
    </w:div>
    <w:div w:id="1297488177">
      <w:bodyDiv w:val="1"/>
      <w:marLeft w:val="0"/>
      <w:marRight w:val="0"/>
      <w:marTop w:val="0"/>
      <w:marBottom w:val="0"/>
      <w:divBdr>
        <w:top w:val="none" w:sz="0" w:space="0" w:color="auto"/>
        <w:left w:val="none" w:sz="0" w:space="0" w:color="auto"/>
        <w:bottom w:val="none" w:sz="0" w:space="0" w:color="auto"/>
        <w:right w:val="none" w:sz="0" w:space="0" w:color="auto"/>
      </w:divBdr>
    </w:div>
    <w:div w:id="1575974073">
      <w:bodyDiv w:val="1"/>
      <w:marLeft w:val="0"/>
      <w:marRight w:val="0"/>
      <w:marTop w:val="0"/>
      <w:marBottom w:val="0"/>
      <w:divBdr>
        <w:top w:val="none" w:sz="0" w:space="0" w:color="auto"/>
        <w:left w:val="none" w:sz="0" w:space="0" w:color="auto"/>
        <w:bottom w:val="none" w:sz="0" w:space="0" w:color="auto"/>
        <w:right w:val="none" w:sz="0" w:space="0" w:color="auto"/>
      </w:divBdr>
      <w:divsChild>
        <w:div w:id="1776057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273557">
      <w:bodyDiv w:val="1"/>
      <w:marLeft w:val="0"/>
      <w:marRight w:val="0"/>
      <w:marTop w:val="0"/>
      <w:marBottom w:val="0"/>
      <w:divBdr>
        <w:top w:val="none" w:sz="0" w:space="0" w:color="auto"/>
        <w:left w:val="none" w:sz="0" w:space="0" w:color="auto"/>
        <w:bottom w:val="none" w:sz="0" w:space="0" w:color="auto"/>
        <w:right w:val="none" w:sz="0" w:space="0" w:color="auto"/>
      </w:divBdr>
    </w:div>
    <w:div w:id="20479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BB32D285104E84292CAC9B4CC081AD3" ma:contentTypeVersion="4" ma:contentTypeDescription="Yeni belge oluşturun." ma:contentTypeScope="" ma:versionID="bc36970cd8506b7f69ceed93acb15f81">
  <xsd:schema xmlns:xsd="http://www.w3.org/2001/XMLSchema" xmlns:xs="http://www.w3.org/2001/XMLSchema" xmlns:p="http://schemas.microsoft.com/office/2006/metadata/properties" xmlns:ns3="703e5a30-5667-4e91-a283-82abcde52358" targetNamespace="http://schemas.microsoft.com/office/2006/metadata/properties" ma:root="true" ma:fieldsID="4f86b88d125b23350c7b18acf9a6fe1a" ns3:_="">
    <xsd:import namespace="703e5a30-5667-4e91-a283-82abcde523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e5a30-5667-4e91-a283-82abcde52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0E1D0-C798-4828-AB49-1A842F230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e5a30-5667-4e91-a283-82abcde52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7E018-7B30-4A44-A21E-9B6EC2F72DF3}">
  <ds:schemaRefs>
    <ds:schemaRef ds:uri="http://schemas.openxmlformats.org/officeDocument/2006/bibliography"/>
  </ds:schemaRefs>
</ds:datastoreItem>
</file>

<file path=customXml/itemProps3.xml><?xml version="1.0" encoding="utf-8"?>
<ds:datastoreItem xmlns:ds="http://schemas.openxmlformats.org/officeDocument/2006/customXml" ds:itemID="{F26B1DBD-9996-4C14-AF35-B5BDEB61A3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A6E715-A514-48B6-9EDB-0ED0EFDBF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2468</Words>
  <Characters>14068</Characters>
  <Application>Microsoft Office Word</Application>
  <DocSecurity>0</DocSecurity>
  <Lines>117</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YTÜ MAKİNA FAKÜLTESİ</vt:lpstr>
      <vt:lpstr>YTÜ MAKİNA FAKÜLTESİ</vt:lpstr>
    </vt:vector>
  </TitlesOfParts>
  <Company>YTÜ</Company>
  <LinksUpToDate>false</LinksUpToDate>
  <CharactersWithSpaces>16503</CharactersWithSpaces>
  <SharedDoc>false</SharedDoc>
  <HLinks>
    <vt:vector size="102" baseType="variant">
      <vt:variant>
        <vt:i4>1572913</vt:i4>
      </vt:variant>
      <vt:variant>
        <vt:i4>98</vt:i4>
      </vt:variant>
      <vt:variant>
        <vt:i4>0</vt:i4>
      </vt:variant>
      <vt:variant>
        <vt:i4>5</vt:i4>
      </vt:variant>
      <vt:variant>
        <vt:lpwstr/>
      </vt:variant>
      <vt:variant>
        <vt:lpwstr>_Toc274830405</vt:lpwstr>
      </vt:variant>
      <vt:variant>
        <vt:i4>1572913</vt:i4>
      </vt:variant>
      <vt:variant>
        <vt:i4>92</vt:i4>
      </vt:variant>
      <vt:variant>
        <vt:i4>0</vt:i4>
      </vt:variant>
      <vt:variant>
        <vt:i4>5</vt:i4>
      </vt:variant>
      <vt:variant>
        <vt:lpwstr/>
      </vt:variant>
      <vt:variant>
        <vt:lpwstr>_Toc274830404</vt:lpwstr>
      </vt:variant>
      <vt:variant>
        <vt:i4>1572913</vt:i4>
      </vt:variant>
      <vt:variant>
        <vt:i4>86</vt:i4>
      </vt:variant>
      <vt:variant>
        <vt:i4>0</vt:i4>
      </vt:variant>
      <vt:variant>
        <vt:i4>5</vt:i4>
      </vt:variant>
      <vt:variant>
        <vt:lpwstr/>
      </vt:variant>
      <vt:variant>
        <vt:lpwstr>_Toc274830403</vt:lpwstr>
      </vt:variant>
      <vt:variant>
        <vt:i4>1572913</vt:i4>
      </vt:variant>
      <vt:variant>
        <vt:i4>80</vt:i4>
      </vt:variant>
      <vt:variant>
        <vt:i4>0</vt:i4>
      </vt:variant>
      <vt:variant>
        <vt:i4>5</vt:i4>
      </vt:variant>
      <vt:variant>
        <vt:lpwstr/>
      </vt:variant>
      <vt:variant>
        <vt:lpwstr>_Toc274830402</vt:lpwstr>
      </vt:variant>
      <vt:variant>
        <vt:i4>1572913</vt:i4>
      </vt:variant>
      <vt:variant>
        <vt:i4>74</vt:i4>
      </vt:variant>
      <vt:variant>
        <vt:i4>0</vt:i4>
      </vt:variant>
      <vt:variant>
        <vt:i4>5</vt:i4>
      </vt:variant>
      <vt:variant>
        <vt:lpwstr/>
      </vt:variant>
      <vt:variant>
        <vt:lpwstr>_Toc274830401</vt:lpwstr>
      </vt:variant>
      <vt:variant>
        <vt:i4>1572913</vt:i4>
      </vt:variant>
      <vt:variant>
        <vt:i4>68</vt:i4>
      </vt:variant>
      <vt:variant>
        <vt:i4>0</vt:i4>
      </vt:variant>
      <vt:variant>
        <vt:i4>5</vt:i4>
      </vt:variant>
      <vt:variant>
        <vt:lpwstr/>
      </vt:variant>
      <vt:variant>
        <vt:lpwstr>_Toc274830400</vt:lpwstr>
      </vt:variant>
      <vt:variant>
        <vt:i4>1114166</vt:i4>
      </vt:variant>
      <vt:variant>
        <vt:i4>62</vt:i4>
      </vt:variant>
      <vt:variant>
        <vt:i4>0</vt:i4>
      </vt:variant>
      <vt:variant>
        <vt:i4>5</vt:i4>
      </vt:variant>
      <vt:variant>
        <vt:lpwstr/>
      </vt:variant>
      <vt:variant>
        <vt:lpwstr>_Toc274830399</vt:lpwstr>
      </vt:variant>
      <vt:variant>
        <vt:i4>1114166</vt:i4>
      </vt:variant>
      <vt:variant>
        <vt:i4>56</vt:i4>
      </vt:variant>
      <vt:variant>
        <vt:i4>0</vt:i4>
      </vt:variant>
      <vt:variant>
        <vt:i4>5</vt:i4>
      </vt:variant>
      <vt:variant>
        <vt:lpwstr/>
      </vt:variant>
      <vt:variant>
        <vt:lpwstr>_Toc274830398</vt:lpwstr>
      </vt:variant>
      <vt:variant>
        <vt:i4>1114166</vt:i4>
      </vt:variant>
      <vt:variant>
        <vt:i4>50</vt:i4>
      </vt:variant>
      <vt:variant>
        <vt:i4>0</vt:i4>
      </vt:variant>
      <vt:variant>
        <vt:i4>5</vt:i4>
      </vt:variant>
      <vt:variant>
        <vt:lpwstr/>
      </vt:variant>
      <vt:variant>
        <vt:lpwstr>_Toc274830397</vt:lpwstr>
      </vt:variant>
      <vt:variant>
        <vt:i4>1114166</vt:i4>
      </vt:variant>
      <vt:variant>
        <vt:i4>44</vt:i4>
      </vt:variant>
      <vt:variant>
        <vt:i4>0</vt:i4>
      </vt:variant>
      <vt:variant>
        <vt:i4>5</vt:i4>
      </vt:variant>
      <vt:variant>
        <vt:lpwstr/>
      </vt:variant>
      <vt:variant>
        <vt:lpwstr>_Toc274830396</vt:lpwstr>
      </vt:variant>
      <vt:variant>
        <vt:i4>1114166</vt:i4>
      </vt:variant>
      <vt:variant>
        <vt:i4>38</vt:i4>
      </vt:variant>
      <vt:variant>
        <vt:i4>0</vt:i4>
      </vt:variant>
      <vt:variant>
        <vt:i4>5</vt:i4>
      </vt:variant>
      <vt:variant>
        <vt:lpwstr/>
      </vt:variant>
      <vt:variant>
        <vt:lpwstr>_Toc274830395</vt:lpwstr>
      </vt:variant>
      <vt:variant>
        <vt:i4>1114166</vt:i4>
      </vt:variant>
      <vt:variant>
        <vt:i4>32</vt:i4>
      </vt:variant>
      <vt:variant>
        <vt:i4>0</vt:i4>
      </vt:variant>
      <vt:variant>
        <vt:i4>5</vt:i4>
      </vt:variant>
      <vt:variant>
        <vt:lpwstr/>
      </vt:variant>
      <vt:variant>
        <vt:lpwstr>_Toc274830394</vt:lpwstr>
      </vt:variant>
      <vt:variant>
        <vt:i4>1114166</vt:i4>
      </vt:variant>
      <vt:variant>
        <vt:i4>26</vt:i4>
      </vt:variant>
      <vt:variant>
        <vt:i4>0</vt:i4>
      </vt:variant>
      <vt:variant>
        <vt:i4>5</vt:i4>
      </vt:variant>
      <vt:variant>
        <vt:lpwstr/>
      </vt:variant>
      <vt:variant>
        <vt:lpwstr>_Toc274830393</vt:lpwstr>
      </vt:variant>
      <vt:variant>
        <vt:i4>1114166</vt:i4>
      </vt:variant>
      <vt:variant>
        <vt:i4>20</vt:i4>
      </vt:variant>
      <vt:variant>
        <vt:i4>0</vt:i4>
      </vt:variant>
      <vt:variant>
        <vt:i4>5</vt:i4>
      </vt:variant>
      <vt:variant>
        <vt:lpwstr/>
      </vt:variant>
      <vt:variant>
        <vt:lpwstr>_Toc274830392</vt:lpwstr>
      </vt:variant>
      <vt:variant>
        <vt:i4>1114166</vt:i4>
      </vt:variant>
      <vt:variant>
        <vt:i4>14</vt:i4>
      </vt:variant>
      <vt:variant>
        <vt:i4>0</vt:i4>
      </vt:variant>
      <vt:variant>
        <vt:i4>5</vt:i4>
      </vt:variant>
      <vt:variant>
        <vt:lpwstr/>
      </vt:variant>
      <vt:variant>
        <vt:lpwstr>_Toc274830391</vt:lpwstr>
      </vt:variant>
      <vt:variant>
        <vt:i4>1114166</vt:i4>
      </vt:variant>
      <vt:variant>
        <vt:i4>8</vt:i4>
      </vt:variant>
      <vt:variant>
        <vt:i4>0</vt:i4>
      </vt:variant>
      <vt:variant>
        <vt:i4>5</vt:i4>
      </vt:variant>
      <vt:variant>
        <vt:lpwstr/>
      </vt:variant>
      <vt:variant>
        <vt:lpwstr>_Toc274830390</vt:lpwstr>
      </vt:variant>
      <vt:variant>
        <vt:i4>1048630</vt:i4>
      </vt:variant>
      <vt:variant>
        <vt:i4>2</vt:i4>
      </vt:variant>
      <vt:variant>
        <vt:i4>0</vt:i4>
      </vt:variant>
      <vt:variant>
        <vt:i4>5</vt:i4>
      </vt:variant>
      <vt:variant>
        <vt:lpwstr/>
      </vt:variant>
      <vt:variant>
        <vt:lpwstr>_Toc274830389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YTÜ MAKİNA FAKÜLTESİ</dc:title>
  <dc:creator>Işıl Kerti</dc:creator>
  <cp:lastModifiedBy>Mustafa BORUCU</cp:lastModifiedBy>
  <cp:revision>70</cp:revision>
  <cp:lastPrinted>2010-10-11T15:29:00Z</cp:lastPrinted>
  <dcterms:created xsi:type="dcterms:W3CDTF">2023-05-02T08:49:00Z</dcterms:created>
  <dcterms:modified xsi:type="dcterms:W3CDTF">2024-01-04T05:06:00Z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0x0101005BB32D285104E84292CAC9B4CC081AD3</vt:lpwstr>
  </property>
</Properties>
</file>